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1A3C7" w14:textId="77777777" w:rsidR="009A69A8" w:rsidRPr="009A69A8" w:rsidRDefault="009A69A8" w:rsidP="009A69A8">
      <w:pPr>
        <w:jc w:val="center"/>
        <w:rPr>
          <w:rFonts w:asciiTheme="minorHAnsi" w:hAnsiTheme="minorHAnsi" w:cstheme="minorHAnsi"/>
          <w:b/>
          <w:szCs w:val="22"/>
          <w:u w:val="single"/>
        </w:rPr>
      </w:pPr>
      <w:bookmarkStart w:id="0" w:name="_GoBack"/>
      <w:bookmarkEnd w:id="0"/>
      <w:r w:rsidRPr="009A69A8">
        <w:rPr>
          <w:rFonts w:asciiTheme="minorHAnsi" w:hAnsiTheme="minorHAnsi" w:cstheme="minorHAnsi"/>
          <w:b/>
          <w:szCs w:val="22"/>
          <w:u w:val="single"/>
        </w:rPr>
        <w:t>KİŞİSEL VERİLERİN KORUNMASI VE İŞLENMESİ POLİTİKASI</w:t>
      </w:r>
    </w:p>
    <w:p w14:paraId="062B4773" w14:textId="77777777" w:rsidR="009A69A8" w:rsidRPr="009A69A8" w:rsidRDefault="009A69A8" w:rsidP="009A69A8">
      <w:pPr>
        <w:ind w:firstLine="720"/>
        <w:rPr>
          <w:rFonts w:asciiTheme="minorHAnsi" w:hAnsiTheme="minorHAnsi" w:cstheme="minorHAnsi"/>
          <w:b/>
          <w:szCs w:val="22"/>
        </w:rPr>
      </w:pPr>
      <w:r w:rsidRPr="009A69A8">
        <w:rPr>
          <w:rFonts w:asciiTheme="minorHAnsi" w:hAnsiTheme="minorHAnsi" w:cstheme="minorHAnsi"/>
          <w:b/>
          <w:szCs w:val="22"/>
        </w:rPr>
        <w:t>İÇİNDEKİLER</w:t>
      </w:r>
    </w:p>
    <w:p w14:paraId="4560CC16" w14:textId="77777777" w:rsidR="009A69A8" w:rsidRPr="009A69A8" w:rsidRDefault="009A69A8" w:rsidP="009A69A8">
      <w:pPr>
        <w:rPr>
          <w:rFonts w:asciiTheme="minorHAnsi" w:hAnsiTheme="minorHAnsi" w:cstheme="minorHAnsi"/>
          <w:szCs w:val="22"/>
        </w:rPr>
      </w:pPr>
    </w:p>
    <w:p w14:paraId="2D824282" w14:textId="77777777" w:rsidR="009A69A8" w:rsidRPr="009A69A8" w:rsidRDefault="009A69A8" w:rsidP="009A69A8">
      <w:pPr>
        <w:ind w:firstLine="720"/>
        <w:rPr>
          <w:rFonts w:asciiTheme="minorHAnsi" w:hAnsiTheme="minorHAnsi" w:cstheme="minorHAnsi"/>
          <w:b/>
          <w:szCs w:val="22"/>
        </w:rPr>
      </w:pPr>
      <w:r w:rsidRPr="009A69A8">
        <w:rPr>
          <w:rFonts w:asciiTheme="minorHAnsi" w:hAnsiTheme="minorHAnsi" w:cstheme="minorHAnsi"/>
          <w:b/>
          <w:szCs w:val="22"/>
        </w:rPr>
        <w:t>1.</w:t>
      </w:r>
      <w:r w:rsidRPr="009A69A8">
        <w:rPr>
          <w:rFonts w:asciiTheme="minorHAnsi" w:hAnsiTheme="minorHAnsi" w:cstheme="minorHAnsi"/>
          <w:b/>
          <w:szCs w:val="22"/>
        </w:rPr>
        <w:tab/>
        <w:t>AMAÇ</w:t>
      </w:r>
    </w:p>
    <w:p w14:paraId="63193720" w14:textId="77777777" w:rsidR="009A69A8" w:rsidRPr="009A69A8" w:rsidRDefault="009A69A8" w:rsidP="009A69A8">
      <w:pPr>
        <w:ind w:firstLine="720"/>
        <w:rPr>
          <w:rFonts w:asciiTheme="minorHAnsi" w:hAnsiTheme="minorHAnsi" w:cstheme="minorHAnsi"/>
          <w:b/>
          <w:szCs w:val="22"/>
        </w:rPr>
      </w:pPr>
      <w:r w:rsidRPr="009A69A8">
        <w:rPr>
          <w:rFonts w:asciiTheme="minorHAnsi" w:hAnsiTheme="minorHAnsi" w:cstheme="minorHAnsi"/>
          <w:b/>
          <w:szCs w:val="22"/>
        </w:rPr>
        <w:t>2.</w:t>
      </w:r>
      <w:r w:rsidRPr="009A69A8">
        <w:rPr>
          <w:rFonts w:asciiTheme="minorHAnsi" w:hAnsiTheme="minorHAnsi" w:cstheme="minorHAnsi"/>
          <w:b/>
          <w:szCs w:val="22"/>
        </w:rPr>
        <w:tab/>
        <w:t>KAPSAM</w:t>
      </w:r>
    </w:p>
    <w:p w14:paraId="08F612A9" w14:textId="73BCA22F" w:rsidR="009A69A8" w:rsidRPr="009A69A8" w:rsidRDefault="009A69A8" w:rsidP="009A69A8">
      <w:pPr>
        <w:ind w:firstLine="720"/>
        <w:rPr>
          <w:rFonts w:asciiTheme="minorHAnsi" w:hAnsiTheme="minorHAnsi" w:cstheme="minorHAnsi"/>
          <w:b/>
          <w:szCs w:val="22"/>
        </w:rPr>
      </w:pPr>
      <w:r>
        <w:rPr>
          <w:rFonts w:asciiTheme="minorHAnsi" w:hAnsiTheme="minorHAnsi" w:cstheme="minorHAnsi"/>
          <w:b/>
          <w:szCs w:val="22"/>
        </w:rPr>
        <w:t>3.</w:t>
      </w:r>
      <w:r>
        <w:rPr>
          <w:rFonts w:asciiTheme="minorHAnsi" w:hAnsiTheme="minorHAnsi" w:cstheme="minorHAnsi"/>
          <w:b/>
          <w:szCs w:val="22"/>
        </w:rPr>
        <w:tab/>
        <w:t>TANIM VE KISALTMALAR</w:t>
      </w:r>
    </w:p>
    <w:p w14:paraId="3D04E7D8" w14:textId="0B849D8F" w:rsidR="009A69A8" w:rsidRPr="009A69A8" w:rsidRDefault="009A69A8" w:rsidP="009A69A8">
      <w:pPr>
        <w:ind w:firstLine="720"/>
        <w:rPr>
          <w:rFonts w:asciiTheme="minorHAnsi" w:hAnsiTheme="minorHAnsi" w:cstheme="minorHAnsi"/>
          <w:b/>
          <w:szCs w:val="22"/>
        </w:rPr>
      </w:pPr>
      <w:r>
        <w:rPr>
          <w:rFonts w:asciiTheme="minorHAnsi" w:hAnsiTheme="minorHAnsi" w:cstheme="minorHAnsi"/>
          <w:b/>
          <w:szCs w:val="22"/>
        </w:rPr>
        <w:t>4.</w:t>
      </w:r>
      <w:r>
        <w:rPr>
          <w:rFonts w:asciiTheme="minorHAnsi" w:hAnsiTheme="minorHAnsi" w:cstheme="minorHAnsi"/>
          <w:b/>
          <w:szCs w:val="22"/>
        </w:rPr>
        <w:tab/>
        <w:t>HUKUKİ YÜKÜMLÜLÜKLER</w:t>
      </w:r>
    </w:p>
    <w:p w14:paraId="0E9F7D61" w14:textId="77777777" w:rsidR="009A69A8" w:rsidRPr="009A69A8" w:rsidRDefault="009A69A8" w:rsidP="009A69A8">
      <w:pPr>
        <w:ind w:firstLine="720"/>
        <w:rPr>
          <w:rFonts w:asciiTheme="minorHAnsi" w:hAnsiTheme="minorHAnsi" w:cstheme="minorHAnsi"/>
          <w:szCs w:val="22"/>
        </w:rPr>
      </w:pPr>
      <w:r w:rsidRPr="009A69A8">
        <w:rPr>
          <w:rFonts w:asciiTheme="minorHAnsi" w:hAnsiTheme="minorHAnsi" w:cstheme="minorHAnsi"/>
          <w:b/>
          <w:i/>
          <w:szCs w:val="22"/>
        </w:rPr>
        <w:t>4.1.</w:t>
      </w:r>
      <w:r w:rsidRPr="009A69A8">
        <w:rPr>
          <w:rFonts w:asciiTheme="minorHAnsi" w:hAnsiTheme="minorHAnsi" w:cstheme="minorHAnsi"/>
          <w:szCs w:val="22"/>
        </w:rPr>
        <w:tab/>
        <w:t>Aydınlatma Yükümlülüğümüz.</w:t>
      </w:r>
    </w:p>
    <w:p w14:paraId="7BF30377" w14:textId="77777777" w:rsidR="009A69A8" w:rsidRPr="009A69A8" w:rsidRDefault="009A69A8" w:rsidP="009A69A8">
      <w:pPr>
        <w:ind w:firstLine="720"/>
        <w:rPr>
          <w:rFonts w:asciiTheme="minorHAnsi" w:hAnsiTheme="minorHAnsi" w:cstheme="minorHAnsi"/>
          <w:szCs w:val="22"/>
        </w:rPr>
      </w:pPr>
      <w:r w:rsidRPr="009A69A8">
        <w:rPr>
          <w:rFonts w:asciiTheme="minorHAnsi" w:hAnsiTheme="minorHAnsi" w:cstheme="minorHAnsi"/>
          <w:b/>
          <w:i/>
          <w:szCs w:val="22"/>
        </w:rPr>
        <w:t>4.2.</w:t>
      </w:r>
      <w:r w:rsidRPr="009A69A8">
        <w:rPr>
          <w:rFonts w:asciiTheme="minorHAnsi" w:hAnsiTheme="minorHAnsi" w:cstheme="minorHAnsi"/>
          <w:szCs w:val="22"/>
        </w:rPr>
        <w:tab/>
        <w:t>Veri Güvenliğini Sağlama Yükümlülüğümüz.</w:t>
      </w:r>
    </w:p>
    <w:p w14:paraId="0100D77B" w14:textId="77777777" w:rsidR="009A69A8" w:rsidRPr="009A69A8" w:rsidRDefault="009A69A8" w:rsidP="009A69A8">
      <w:pPr>
        <w:ind w:firstLine="720"/>
        <w:rPr>
          <w:rFonts w:asciiTheme="minorHAnsi" w:hAnsiTheme="minorHAnsi" w:cstheme="minorHAnsi"/>
          <w:b/>
          <w:szCs w:val="22"/>
        </w:rPr>
      </w:pPr>
      <w:r w:rsidRPr="009A69A8">
        <w:rPr>
          <w:rFonts w:asciiTheme="minorHAnsi" w:hAnsiTheme="minorHAnsi" w:cstheme="minorHAnsi"/>
          <w:b/>
          <w:szCs w:val="22"/>
        </w:rPr>
        <w:t>5.</w:t>
      </w:r>
      <w:r w:rsidRPr="009A69A8">
        <w:rPr>
          <w:rFonts w:asciiTheme="minorHAnsi" w:hAnsiTheme="minorHAnsi" w:cstheme="minorHAnsi"/>
          <w:b/>
          <w:szCs w:val="22"/>
        </w:rPr>
        <w:tab/>
        <w:t>KİŞİSEL VERİLERİN SINIFLANDIRILMASI</w:t>
      </w:r>
    </w:p>
    <w:p w14:paraId="64201318" w14:textId="77777777" w:rsidR="009A69A8" w:rsidRPr="009A69A8" w:rsidRDefault="009A69A8" w:rsidP="009A69A8">
      <w:pPr>
        <w:ind w:firstLine="720"/>
        <w:rPr>
          <w:rFonts w:asciiTheme="minorHAnsi" w:hAnsiTheme="minorHAnsi" w:cstheme="minorHAnsi"/>
          <w:szCs w:val="22"/>
        </w:rPr>
      </w:pPr>
      <w:r w:rsidRPr="009A69A8">
        <w:rPr>
          <w:rFonts w:asciiTheme="minorHAnsi" w:hAnsiTheme="minorHAnsi" w:cstheme="minorHAnsi"/>
          <w:b/>
          <w:i/>
          <w:szCs w:val="22"/>
        </w:rPr>
        <w:t>5.1.</w:t>
      </w:r>
      <w:r w:rsidRPr="009A69A8">
        <w:rPr>
          <w:rFonts w:asciiTheme="minorHAnsi" w:hAnsiTheme="minorHAnsi" w:cstheme="minorHAnsi"/>
          <w:szCs w:val="22"/>
        </w:rPr>
        <w:tab/>
        <w:t>Kişisel Veriler</w:t>
      </w:r>
    </w:p>
    <w:p w14:paraId="5C2A62E5" w14:textId="77777777" w:rsidR="009A69A8" w:rsidRPr="009A69A8" w:rsidRDefault="009A69A8" w:rsidP="009A69A8">
      <w:pPr>
        <w:ind w:firstLine="720"/>
        <w:rPr>
          <w:rFonts w:asciiTheme="minorHAnsi" w:hAnsiTheme="minorHAnsi" w:cstheme="minorHAnsi"/>
          <w:szCs w:val="22"/>
        </w:rPr>
      </w:pPr>
      <w:r w:rsidRPr="009A69A8">
        <w:rPr>
          <w:rFonts w:asciiTheme="minorHAnsi" w:hAnsiTheme="minorHAnsi" w:cstheme="minorHAnsi"/>
          <w:b/>
          <w:i/>
          <w:szCs w:val="22"/>
        </w:rPr>
        <w:t>5.2.</w:t>
      </w:r>
      <w:r w:rsidRPr="009A69A8">
        <w:rPr>
          <w:rFonts w:asciiTheme="minorHAnsi" w:hAnsiTheme="minorHAnsi" w:cstheme="minorHAnsi"/>
          <w:szCs w:val="22"/>
        </w:rPr>
        <w:tab/>
        <w:t>Özel Nitelikli Kişisel Veriler</w:t>
      </w:r>
    </w:p>
    <w:p w14:paraId="40B51B45" w14:textId="77777777" w:rsidR="009A69A8" w:rsidRPr="009A69A8" w:rsidRDefault="009A69A8" w:rsidP="009A69A8">
      <w:pPr>
        <w:ind w:firstLine="720"/>
        <w:rPr>
          <w:rFonts w:asciiTheme="minorHAnsi" w:hAnsiTheme="minorHAnsi" w:cstheme="minorHAnsi"/>
          <w:szCs w:val="22"/>
        </w:rPr>
      </w:pPr>
      <w:r w:rsidRPr="009A69A8">
        <w:rPr>
          <w:rFonts w:asciiTheme="minorHAnsi" w:hAnsiTheme="minorHAnsi" w:cstheme="minorHAnsi"/>
          <w:b/>
          <w:i/>
          <w:szCs w:val="22"/>
        </w:rPr>
        <w:t>5.3.</w:t>
      </w:r>
      <w:r w:rsidRPr="009A69A8">
        <w:rPr>
          <w:rFonts w:asciiTheme="minorHAnsi" w:hAnsiTheme="minorHAnsi" w:cstheme="minorHAnsi"/>
          <w:szCs w:val="22"/>
        </w:rPr>
        <w:tab/>
        <w:t>Kişisel Verilere İlişkin Kategoriler</w:t>
      </w:r>
    </w:p>
    <w:p w14:paraId="0A398BD7" w14:textId="77777777" w:rsidR="009A69A8" w:rsidRPr="00D93773" w:rsidRDefault="009A69A8" w:rsidP="009A69A8">
      <w:pPr>
        <w:ind w:firstLine="720"/>
        <w:rPr>
          <w:rFonts w:asciiTheme="minorHAnsi" w:hAnsiTheme="minorHAnsi" w:cstheme="minorHAnsi"/>
          <w:b/>
          <w:szCs w:val="22"/>
        </w:rPr>
      </w:pPr>
      <w:r w:rsidRPr="00D93773">
        <w:rPr>
          <w:rFonts w:asciiTheme="minorHAnsi" w:hAnsiTheme="minorHAnsi" w:cstheme="minorHAnsi"/>
          <w:b/>
          <w:szCs w:val="22"/>
        </w:rPr>
        <w:t>6.</w:t>
      </w:r>
      <w:r w:rsidRPr="00D93773">
        <w:rPr>
          <w:rFonts w:asciiTheme="minorHAnsi" w:hAnsiTheme="minorHAnsi" w:cstheme="minorHAnsi"/>
          <w:b/>
          <w:szCs w:val="22"/>
        </w:rPr>
        <w:tab/>
        <w:t>KİŞİSEL VERİLERİN İŞLENMESİ</w:t>
      </w:r>
    </w:p>
    <w:p w14:paraId="5B40BD87" w14:textId="74ABB28E" w:rsidR="009A69A8" w:rsidRPr="009A69A8" w:rsidRDefault="009A69A8" w:rsidP="00D93773">
      <w:pPr>
        <w:rPr>
          <w:rFonts w:asciiTheme="minorHAnsi" w:hAnsiTheme="minorHAnsi" w:cstheme="minorHAnsi"/>
          <w:szCs w:val="22"/>
        </w:rPr>
      </w:pPr>
      <w:r>
        <w:rPr>
          <w:rFonts w:asciiTheme="minorHAnsi" w:hAnsiTheme="minorHAnsi" w:cstheme="minorHAnsi"/>
          <w:szCs w:val="22"/>
        </w:rPr>
        <w:tab/>
      </w:r>
      <w:r w:rsidRPr="00D93773">
        <w:rPr>
          <w:rFonts w:asciiTheme="minorHAnsi" w:hAnsiTheme="minorHAnsi" w:cstheme="minorHAnsi"/>
          <w:b/>
          <w:i/>
          <w:szCs w:val="22"/>
        </w:rPr>
        <w:t>6.1.</w:t>
      </w:r>
      <w:r w:rsidRPr="009A69A8">
        <w:rPr>
          <w:rFonts w:asciiTheme="minorHAnsi" w:hAnsiTheme="minorHAnsi" w:cstheme="minorHAnsi"/>
          <w:szCs w:val="22"/>
        </w:rPr>
        <w:tab/>
        <w:t>Kişisel Verileri İşleme İlkelerimiz.</w:t>
      </w:r>
    </w:p>
    <w:p w14:paraId="53BC1672" w14:textId="77777777" w:rsidR="009A69A8" w:rsidRPr="009A69A8" w:rsidRDefault="009A69A8" w:rsidP="00D93773">
      <w:pPr>
        <w:ind w:firstLine="720"/>
        <w:rPr>
          <w:rFonts w:asciiTheme="minorHAnsi" w:hAnsiTheme="minorHAnsi" w:cstheme="minorHAnsi"/>
          <w:szCs w:val="22"/>
        </w:rPr>
      </w:pPr>
      <w:r w:rsidRPr="00D93773">
        <w:rPr>
          <w:rFonts w:asciiTheme="minorHAnsi" w:hAnsiTheme="minorHAnsi" w:cstheme="minorHAnsi"/>
          <w:b/>
          <w:i/>
          <w:szCs w:val="22"/>
        </w:rPr>
        <w:t>6.1.1</w:t>
      </w:r>
      <w:r w:rsidRPr="009A69A8">
        <w:rPr>
          <w:rFonts w:asciiTheme="minorHAnsi" w:hAnsiTheme="minorHAnsi" w:cstheme="minorHAnsi"/>
          <w:szCs w:val="22"/>
        </w:rPr>
        <w:t>.</w:t>
      </w:r>
      <w:r w:rsidRPr="009A69A8">
        <w:rPr>
          <w:rFonts w:asciiTheme="minorHAnsi" w:hAnsiTheme="minorHAnsi" w:cstheme="minorHAnsi"/>
          <w:szCs w:val="22"/>
        </w:rPr>
        <w:tab/>
        <w:t>Hukuka Ve Dürüstlük Kurallarına Uygun İşleme.</w:t>
      </w:r>
    </w:p>
    <w:p w14:paraId="6BAC24A9" w14:textId="77777777" w:rsidR="009A69A8" w:rsidRPr="009A69A8" w:rsidRDefault="009A69A8" w:rsidP="00D93773">
      <w:pPr>
        <w:ind w:firstLine="720"/>
        <w:rPr>
          <w:rFonts w:asciiTheme="minorHAnsi" w:hAnsiTheme="minorHAnsi" w:cstheme="minorHAnsi"/>
          <w:szCs w:val="22"/>
        </w:rPr>
      </w:pPr>
      <w:r w:rsidRPr="00D93773">
        <w:rPr>
          <w:rFonts w:asciiTheme="minorHAnsi" w:hAnsiTheme="minorHAnsi" w:cstheme="minorHAnsi"/>
          <w:b/>
          <w:i/>
          <w:szCs w:val="22"/>
        </w:rPr>
        <w:t>6.1.2.</w:t>
      </w:r>
      <w:r w:rsidRPr="009A69A8">
        <w:rPr>
          <w:rFonts w:asciiTheme="minorHAnsi" w:hAnsiTheme="minorHAnsi" w:cstheme="minorHAnsi"/>
          <w:szCs w:val="22"/>
        </w:rPr>
        <w:tab/>
        <w:t>Kişisel Verilerin Doğruluğunu Ve Gerektiğinde Güncel Olmasını Sağlama.</w:t>
      </w:r>
    </w:p>
    <w:p w14:paraId="25072B5E" w14:textId="77777777" w:rsidR="009A69A8" w:rsidRPr="009A69A8" w:rsidRDefault="009A69A8" w:rsidP="00D93773">
      <w:pPr>
        <w:ind w:firstLine="720"/>
        <w:rPr>
          <w:rFonts w:asciiTheme="minorHAnsi" w:hAnsiTheme="minorHAnsi" w:cstheme="minorHAnsi"/>
          <w:szCs w:val="22"/>
        </w:rPr>
      </w:pPr>
      <w:r w:rsidRPr="00D93773">
        <w:rPr>
          <w:rFonts w:asciiTheme="minorHAnsi" w:hAnsiTheme="minorHAnsi" w:cstheme="minorHAnsi"/>
          <w:b/>
          <w:i/>
          <w:szCs w:val="22"/>
        </w:rPr>
        <w:t>6.1.3.</w:t>
      </w:r>
      <w:r w:rsidRPr="009A69A8">
        <w:rPr>
          <w:rFonts w:asciiTheme="minorHAnsi" w:hAnsiTheme="minorHAnsi" w:cstheme="minorHAnsi"/>
          <w:szCs w:val="22"/>
        </w:rPr>
        <w:tab/>
        <w:t>Belirli, Açık Ve Meşru Amaçlarla İşleme.</w:t>
      </w:r>
    </w:p>
    <w:p w14:paraId="77668F3E" w14:textId="126DD493" w:rsidR="00447632" w:rsidRDefault="009A69A8" w:rsidP="00D93773">
      <w:pPr>
        <w:ind w:firstLine="720"/>
        <w:rPr>
          <w:rFonts w:asciiTheme="minorHAnsi" w:hAnsiTheme="minorHAnsi" w:cstheme="minorHAnsi"/>
          <w:szCs w:val="22"/>
        </w:rPr>
      </w:pPr>
      <w:r w:rsidRPr="00D93773">
        <w:rPr>
          <w:rFonts w:asciiTheme="minorHAnsi" w:hAnsiTheme="minorHAnsi" w:cstheme="minorHAnsi"/>
          <w:b/>
          <w:i/>
          <w:szCs w:val="22"/>
        </w:rPr>
        <w:t>6.1.4.</w:t>
      </w:r>
      <w:r w:rsidRPr="009A69A8">
        <w:rPr>
          <w:rFonts w:asciiTheme="minorHAnsi" w:hAnsiTheme="minorHAnsi" w:cstheme="minorHAnsi"/>
          <w:szCs w:val="22"/>
        </w:rPr>
        <w:tab/>
        <w:t>Kişisel Verilerin İşlendikli Amaçla Bağlantılı, Sınırlı Ve Ölçülü Olması</w:t>
      </w:r>
    </w:p>
    <w:p w14:paraId="710B5FC0" w14:textId="77777777" w:rsidR="00DD71EF" w:rsidRPr="00DD71EF" w:rsidRDefault="00DD71EF" w:rsidP="00DD71EF">
      <w:pPr>
        <w:ind w:firstLine="720"/>
        <w:rPr>
          <w:rFonts w:asciiTheme="minorHAnsi" w:hAnsiTheme="minorHAnsi" w:cstheme="minorHAnsi"/>
          <w:szCs w:val="22"/>
        </w:rPr>
      </w:pPr>
      <w:r w:rsidRPr="00DD71EF">
        <w:rPr>
          <w:rFonts w:asciiTheme="minorHAnsi" w:hAnsiTheme="minorHAnsi" w:cstheme="minorHAnsi"/>
          <w:b/>
          <w:i/>
          <w:szCs w:val="22"/>
        </w:rPr>
        <w:t>6.1.5.</w:t>
      </w:r>
      <w:r w:rsidRPr="00DD71EF">
        <w:rPr>
          <w:rFonts w:asciiTheme="minorHAnsi" w:hAnsiTheme="minorHAnsi" w:cstheme="minorHAnsi"/>
          <w:szCs w:val="22"/>
        </w:rPr>
        <w:tab/>
        <w:t>Kişisel</w:t>
      </w:r>
      <w:r w:rsidRPr="00DD71EF">
        <w:rPr>
          <w:rFonts w:asciiTheme="minorHAnsi" w:hAnsiTheme="minorHAnsi" w:cstheme="minorHAnsi"/>
          <w:szCs w:val="22"/>
        </w:rPr>
        <w:tab/>
        <w:t>Verilerin</w:t>
      </w:r>
      <w:r w:rsidRPr="00DD71EF">
        <w:rPr>
          <w:rFonts w:asciiTheme="minorHAnsi" w:hAnsiTheme="minorHAnsi" w:cstheme="minorHAnsi"/>
          <w:szCs w:val="22"/>
        </w:rPr>
        <w:tab/>
        <w:t>Kanuni</w:t>
      </w:r>
      <w:r w:rsidRPr="00DD71EF">
        <w:rPr>
          <w:rFonts w:asciiTheme="minorHAnsi" w:hAnsiTheme="minorHAnsi" w:cstheme="minorHAnsi"/>
          <w:szCs w:val="22"/>
        </w:rPr>
        <w:tab/>
        <w:t>Düzenlemelerde</w:t>
      </w:r>
      <w:r w:rsidRPr="00DD71EF">
        <w:rPr>
          <w:rFonts w:asciiTheme="minorHAnsi" w:hAnsiTheme="minorHAnsi" w:cstheme="minorHAnsi"/>
          <w:szCs w:val="22"/>
        </w:rPr>
        <w:tab/>
        <w:t>Öngörülen</w:t>
      </w:r>
      <w:r w:rsidRPr="00DD71EF">
        <w:rPr>
          <w:rFonts w:asciiTheme="minorHAnsi" w:hAnsiTheme="minorHAnsi" w:cstheme="minorHAnsi"/>
          <w:szCs w:val="22"/>
        </w:rPr>
        <w:tab/>
        <w:t>Veya</w:t>
      </w:r>
      <w:r w:rsidRPr="00DD71EF">
        <w:rPr>
          <w:rFonts w:asciiTheme="minorHAnsi" w:hAnsiTheme="minorHAnsi" w:cstheme="minorHAnsi"/>
          <w:szCs w:val="22"/>
        </w:rPr>
        <w:tab/>
        <w:t>Meşru Menfaatlerimizin Gerektirdiği Süreler Boyunca Saklanması</w:t>
      </w:r>
    </w:p>
    <w:p w14:paraId="35A3BF44" w14:textId="77777777" w:rsidR="00DD71EF" w:rsidRPr="00DD71EF" w:rsidRDefault="00DD71EF" w:rsidP="00DD71EF">
      <w:pPr>
        <w:ind w:firstLine="720"/>
        <w:rPr>
          <w:rFonts w:asciiTheme="minorHAnsi" w:hAnsiTheme="minorHAnsi" w:cstheme="minorHAnsi"/>
          <w:szCs w:val="22"/>
        </w:rPr>
      </w:pPr>
      <w:r w:rsidRPr="00DD71EF">
        <w:rPr>
          <w:rFonts w:asciiTheme="minorHAnsi" w:hAnsiTheme="minorHAnsi" w:cstheme="minorHAnsi"/>
          <w:b/>
          <w:i/>
          <w:szCs w:val="22"/>
        </w:rPr>
        <w:t>6.2.</w:t>
      </w:r>
      <w:r w:rsidRPr="00DD71EF">
        <w:rPr>
          <w:rFonts w:asciiTheme="minorHAnsi" w:hAnsiTheme="minorHAnsi" w:cstheme="minorHAnsi"/>
          <w:szCs w:val="22"/>
        </w:rPr>
        <w:tab/>
        <w:t>Kişisel Veri İşleme Amaçlarımız.</w:t>
      </w:r>
    </w:p>
    <w:p w14:paraId="602BA3B1" w14:textId="77777777" w:rsidR="00DD71EF" w:rsidRPr="00DD71EF" w:rsidRDefault="00DD71EF" w:rsidP="00DD71EF">
      <w:pPr>
        <w:ind w:firstLine="720"/>
        <w:rPr>
          <w:rFonts w:asciiTheme="minorHAnsi" w:hAnsiTheme="minorHAnsi" w:cstheme="minorHAnsi"/>
          <w:szCs w:val="22"/>
        </w:rPr>
      </w:pPr>
      <w:r w:rsidRPr="00DD71EF">
        <w:rPr>
          <w:rFonts w:asciiTheme="minorHAnsi" w:hAnsiTheme="minorHAnsi" w:cstheme="minorHAnsi"/>
          <w:b/>
          <w:i/>
          <w:szCs w:val="22"/>
        </w:rPr>
        <w:t>6.3.</w:t>
      </w:r>
      <w:r w:rsidRPr="00DD71EF">
        <w:rPr>
          <w:rFonts w:asciiTheme="minorHAnsi" w:hAnsiTheme="minorHAnsi" w:cstheme="minorHAnsi"/>
          <w:szCs w:val="22"/>
        </w:rPr>
        <w:tab/>
        <w:t>Kişisel Verilerin Ve Özel Nitelikli Kişisel Verilerin İşlenmesi</w:t>
      </w:r>
    </w:p>
    <w:p w14:paraId="2B870038" w14:textId="77777777" w:rsidR="00DD71EF" w:rsidRPr="00DD71EF" w:rsidRDefault="00DD71EF" w:rsidP="00DD71EF">
      <w:pPr>
        <w:ind w:firstLine="720"/>
        <w:rPr>
          <w:rFonts w:asciiTheme="minorHAnsi" w:hAnsiTheme="minorHAnsi" w:cstheme="minorHAnsi"/>
          <w:szCs w:val="22"/>
        </w:rPr>
      </w:pPr>
      <w:r w:rsidRPr="00DD71EF">
        <w:rPr>
          <w:rFonts w:asciiTheme="minorHAnsi" w:hAnsiTheme="minorHAnsi" w:cstheme="minorHAnsi"/>
          <w:b/>
          <w:i/>
          <w:szCs w:val="22"/>
        </w:rPr>
        <w:t>6.3.1.</w:t>
      </w:r>
      <w:r w:rsidRPr="00DD71EF">
        <w:rPr>
          <w:rFonts w:asciiTheme="minorHAnsi" w:hAnsiTheme="minorHAnsi" w:cstheme="minorHAnsi"/>
          <w:szCs w:val="22"/>
        </w:rPr>
        <w:tab/>
        <w:t>Kişisel Verilerin Açık Rıza Alınması Yoluyla İşlenmesi</w:t>
      </w:r>
    </w:p>
    <w:p w14:paraId="701B4CF6" w14:textId="77777777" w:rsidR="00DD71EF" w:rsidRPr="00DD71EF" w:rsidRDefault="00DD71EF" w:rsidP="00DD71EF">
      <w:pPr>
        <w:ind w:firstLine="720"/>
        <w:rPr>
          <w:rFonts w:asciiTheme="minorHAnsi" w:hAnsiTheme="minorHAnsi" w:cstheme="minorHAnsi"/>
          <w:szCs w:val="22"/>
        </w:rPr>
      </w:pPr>
      <w:r w:rsidRPr="00DD71EF">
        <w:rPr>
          <w:rFonts w:asciiTheme="minorHAnsi" w:hAnsiTheme="minorHAnsi" w:cstheme="minorHAnsi"/>
          <w:b/>
          <w:i/>
          <w:szCs w:val="22"/>
        </w:rPr>
        <w:lastRenderedPageBreak/>
        <w:t>6.3.2.</w:t>
      </w:r>
      <w:r w:rsidRPr="00DD71EF">
        <w:rPr>
          <w:rFonts w:asciiTheme="minorHAnsi" w:hAnsiTheme="minorHAnsi" w:cstheme="minorHAnsi"/>
          <w:szCs w:val="22"/>
        </w:rPr>
        <w:tab/>
        <w:t>Kişisel Verilerin İşlenmesinde Açık Rızanın Aranmadığı Haller</w:t>
      </w:r>
    </w:p>
    <w:p w14:paraId="40964A72" w14:textId="77777777" w:rsidR="00DD71EF" w:rsidRPr="00DD71EF" w:rsidRDefault="00DD71EF" w:rsidP="00DD71EF">
      <w:pPr>
        <w:ind w:firstLine="720"/>
        <w:rPr>
          <w:rFonts w:asciiTheme="minorHAnsi" w:hAnsiTheme="minorHAnsi" w:cstheme="minorHAnsi"/>
          <w:szCs w:val="22"/>
        </w:rPr>
      </w:pPr>
      <w:r w:rsidRPr="004B62BD">
        <w:rPr>
          <w:rFonts w:asciiTheme="minorHAnsi" w:hAnsiTheme="minorHAnsi" w:cstheme="minorHAnsi"/>
          <w:b/>
          <w:i/>
          <w:szCs w:val="22"/>
        </w:rPr>
        <w:t>6.3.3.</w:t>
      </w:r>
      <w:r w:rsidRPr="00DD71EF">
        <w:rPr>
          <w:rFonts w:asciiTheme="minorHAnsi" w:hAnsiTheme="minorHAnsi" w:cstheme="minorHAnsi"/>
          <w:szCs w:val="22"/>
        </w:rPr>
        <w:tab/>
        <w:t>Özel Nitelikli Kişisel Verilerin İşlenmesi</w:t>
      </w:r>
    </w:p>
    <w:p w14:paraId="46D61F00" w14:textId="36E100B9" w:rsidR="00DD71EF" w:rsidRPr="00DD71EF" w:rsidRDefault="00DD71EF" w:rsidP="00DD71EF">
      <w:pPr>
        <w:ind w:firstLine="720"/>
        <w:rPr>
          <w:rFonts w:asciiTheme="minorHAnsi" w:hAnsiTheme="minorHAnsi" w:cstheme="minorHAnsi"/>
          <w:szCs w:val="22"/>
        </w:rPr>
      </w:pPr>
      <w:r w:rsidRPr="004B62BD">
        <w:rPr>
          <w:rFonts w:asciiTheme="minorHAnsi" w:hAnsiTheme="minorHAnsi" w:cstheme="minorHAnsi"/>
          <w:b/>
          <w:i/>
          <w:szCs w:val="22"/>
        </w:rPr>
        <w:t>6.4.</w:t>
      </w:r>
      <w:r w:rsidR="008D5CCE">
        <w:rPr>
          <w:rFonts w:asciiTheme="minorHAnsi" w:hAnsiTheme="minorHAnsi" w:cstheme="minorHAnsi"/>
          <w:szCs w:val="22"/>
        </w:rPr>
        <w:tab/>
      </w:r>
      <w:r w:rsidRPr="00DD71EF">
        <w:rPr>
          <w:rFonts w:asciiTheme="minorHAnsi" w:hAnsiTheme="minorHAnsi" w:cstheme="minorHAnsi"/>
          <w:szCs w:val="22"/>
        </w:rPr>
        <w:t>İnternet Sitelerimizde Yer Alan Çerezler Üzerinden Toplanan Kişisel Verilerin İşlenmesi</w:t>
      </w:r>
    </w:p>
    <w:p w14:paraId="2C76859D" w14:textId="77777777" w:rsidR="00DD71EF" w:rsidRPr="00DD71EF" w:rsidRDefault="00DD71EF" w:rsidP="00DD71EF">
      <w:pPr>
        <w:ind w:firstLine="720"/>
        <w:rPr>
          <w:rFonts w:asciiTheme="minorHAnsi" w:hAnsiTheme="minorHAnsi" w:cstheme="minorHAnsi"/>
          <w:szCs w:val="22"/>
        </w:rPr>
      </w:pPr>
      <w:r w:rsidRPr="004B62BD">
        <w:rPr>
          <w:rFonts w:asciiTheme="minorHAnsi" w:hAnsiTheme="minorHAnsi" w:cstheme="minorHAnsi"/>
          <w:b/>
          <w:i/>
          <w:szCs w:val="22"/>
        </w:rPr>
        <w:t>6.5.</w:t>
      </w:r>
      <w:r w:rsidRPr="00DD71EF">
        <w:rPr>
          <w:rFonts w:asciiTheme="minorHAnsi" w:hAnsiTheme="minorHAnsi" w:cstheme="minorHAnsi"/>
          <w:szCs w:val="22"/>
        </w:rPr>
        <w:tab/>
        <w:t>Kablosuz Ağa Erişim Kapsamında Toplanan Kişisel Verilerin İşlenmesi</w:t>
      </w:r>
    </w:p>
    <w:p w14:paraId="7F5DED24" w14:textId="7E61C19B" w:rsidR="00DD71EF" w:rsidRPr="00DD71EF" w:rsidRDefault="00DD71EF" w:rsidP="00DD71EF">
      <w:pPr>
        <w:ind w:firstLine="720"/>
        <w:rPr>
          <w:rFonts w:asciiTheme="minorHAnsi" w:hAnsiTheme="minorHAnsi" w:cstheme="minorHAnsi"/>
          <w:szCs w:val="22"/>
        </w:rPr>
      </w:pPr>
      <w:r w:rsidRPr="004B62BD">
        <w:rPr>
          <w:rFonts w:asciiTheme="minorHAnsi" w:hAnsiTheme="minorHAnsi" w:cstheme="minorHAnsi"/>
          <w:b/>
          <w:i/>
          <w:szCs w:val="22"/>
        </w:rPr>
        <w:t>6.6.</w:t>
      </w:r>
      <w:r w:rsidR="008D5CCE">
        <w:rPr>
          <w:rFonts w:asciiTheme="minorHAnsi" w:hAnsiTheme="minorHAnsi" w:cstheme="minorHAnsi"/>
          <w:szCs w:val="22"/>
        </w:rPr>
        <w:tab/>
      </w:r>
      <w:r w:rsidRPr="00DD71EF">
        <w:rPr>
          <w:rFonts w:asciiTheme="minorHAnsi" w:hAnsiTheme="minorHAnsi" w:cstheme="minorHAnsi"/>
          <w:szCs w:val="22"/>
        </w:rPr>
        <w:t>İnsan Kaynakları Ve İstihdam Amaçlarıyla Toplanan Kişisel Verilerin İşlenmesi</w:t>
      </w:r>
    </w:p>
    <w:p w14:paraId="5865375A" w14:textId="77777777" w:rsidR="00DD71EF" w:rsidRPr="00DD71EF" w:rsidRDefault="00DD71EF" w:rsidP="00DD71EF">
      <w:pPr>
        <w:ind w:firstLine="720"/>
        <w:rPr>
          <w:rFonts w:asciiTheme="minorHAnsi" w:hAnsiTheme="minorHAnsi" w:cstheme="minorHAnsi"/>
          <w:szCs w:val="22"/>
        </w:rPr>
      </w:pPr>
      <w:r w:rsidRPr="004B62BD">
        <w:rPr>
          <w:rFonts w:asciiTheme="minorHAnsi" w:hAnsiTheme="minorHAnsi" w:cstheme="minorHAnsi"/>
          <w:b/>
          <w:i/>
          <w:szCs w:val="22"/>
        </w:rPr>
        <w:t>6.7.</w:t>
      </w:r>
      <w:r w:rsidRPr="00DD71EF">
        <w:rPr>
          <w:rFonts w:asciiTheme="minorHAnsi" w:hAnsiTheme="minorHAnsi" w:cstheme="minorHAnsi"/>
          <w:szCs w:val="22"/>
        </w:rPr>
        <w:tab/>
        <w:t>Genel Güvenliğin Sağlanması Kapsamında Kişisel Verilerin İşlenmesi</w:t>
      </w:r>
    </w:p>
    <w:p w14:paraId="0830536F" w14:textId="77777777" w:rsidR="00DD71EF" w:rsidRPr="00FC1160" w:rsidRDefault="00DD71EF" w:rsidP="00DD71EF">
      <w:pPr>
        <w:ind w:firstLine="720"/>
        <w:rPr>
          <w:rFonts w:asciiTheme="minorHAnsi" w:hAnsiTheme="minorHAnsi" w:cstheme="minorHAnsi"/>
          <w:b/>
          <w:szCs w:val="22"/>
        </w:rPr>
      </w:pPr>
      <w:r w:rsidRPr="00FC1160">
        <w:rPr>
          <w:rFonts w:asciiTheme="minorHAnsi" w:hAnsiTheme="minorHAnsi" w:cstheme="minorHAnsi"/>
          <w:b/>
          <w:szCs w:val="22"/>
        </w:rPr>
        <w:t>7.</w:t>
      </w:r>
      <w:r w:rsidRPr="00FC1160">
        <w:rPr>
          <w:rFonts w:asciiTheme="minorHAnsi" w:hAnsiTheme="minorHAnsi" w:cstheme="minorHAnsi"/>
          <w:b/>
          <w:szCs w:val="22"/>
        </w:rPr>
        <w:tab/>
        <w:t>KİŞİSEL VERİLERİN AKTARILMASI</w:t>
      </w:r>
    </w:p>
    <w:p w14:paraId="58CBE915" w14:textId="77777777" w:rsidR="00DD71EF" w:rsidRPr="00DD71EF" w:rsidRDefault="00DD71EF" w:rsidP="00DD71EF">
      <w:pPr>
        <w:ind w:firstLine="720"/>
        <w:rPr>
          <w:rFonts w:asciiTheme="minorHAnsi" w:hAnsiTheme="minorHAnsi" w:cstheme="minorHAnsi"/>
          <w:szCs w:val="22"/>
        </w:rPr>
      </w:pPr>
      <w:r w:rsidRPr="007761AF">
        <w:rPr>
          <w:rFonts w:asciiTheme="minorHAnsi" w:hAnsiTheme="minorHAnsi" w:cstheme="minorHAnsi"/>
          <w:b/>
          <w:i/>
          <w:szCs w:val="22"/>
        </w:rPr>
        <w:t>7.1.</w:t>
      </w:r>
      <w:r w:rsidRPr="00DD71EF">
        <w:rPr>
          <w:rFonts w:asciiTheme="minorHAnsi" w:hAnsiTheme="minorHAnsi" w:cstheme="minorHAnsi"/>
          <w:szCs w:val="22"/>
        </w:rPr>
        <w:tab/>
        <w:t>Kişisel Verilerin Yurt İçine Aktarımı</w:t>
      </w:r>
    </w:p>
    <w:p w14:paraId="6AB37815" w14:textId="77777777" w:rsidR="00DD71EF" w:rsidRPr="00DD71EF" w:rsidRDefault="00DD71EF" w:rsidP="00DD71EF">
      <w:pPr>
        <w:ind w:firstLine="720"/>
        <w:rPr>
          <w:rFonts w:asciiTheme="minorHAnsi" w:hAnsiTheme="minorHAnsi" w:cstheme="minorHAnsi"/>
          <w:szCs w:val="22"/>
        </w:rPr>
      </w:pPr>
      <w:r w:rsidRPr="007761AF">
        <w:rPr>
          <w:rFonts w:asciiTheme="minorHAnsi" w:hAnsiTheme="minorHAnsi" w:cstheme="minorHAnsi"/>
          <w:b/>
          <w:i/>
          <w:szCs w:val="22"/>
        </w:rPr>
        <w:t>7.2.</w:t>
      </w:r>
      <w:r w:rsidRPr="00DD71EF">
        <w:rPr>
          <w:rFonts w:asciiTheme="minorHAnsi" w:hAnsiTheme="minorHAnsi" w:cstheme="minorHAnsi"/>
          <w:szCs w:val="22"/>
        </w:rPr>
        <w:tab/>
        <w:t>Kişisel Verilerin Yurt Dışına Aktarımı</w:t>
      </w:r>
    </w:p>
    <w:p w14:paraId="205D7058" w14:textId="77777777" w:rsidR="00DD71EF" w:rsidRPr="00DD71EF" w:rsidRDefault="00DD71EF" w:rsidP="00DD71EF">
      <w:pPr>
        <w:ind w:firstLine="720"/>
        <w:rPr>
          <w:rFonts w:asciiTheme="minorHAnsi" w:hAnsiTheme="minorHAnsi" w:cstheme="minorHAnsi"/>
          <w:szCs w:val="22"/>
        </w:rPr>
      </w:pPr>
      <w:r w:rsidRPr="007761AF">
        <w:rPr>
          <w:rFonts w:asciiTheme="minorHAnsi" w:hAnsiTheme="minorHAnsi" w:cstheme="minorHAnsi"/>
          <w:b/>
          <w:i/>
          <w:szCs w:val="22"/>
        </w:rPr>
        <w:t>7.3.</w:t>
      </w:r>
      <w:r w:rsidRPr="00DD71EF">
        <w:rPr>
          <w:rFonts w:asciiTheme="minorHAnsi" w:hAnsiTheme="minorHAnsi" w:cstheme="minorHAnsi"/>
          <w:szCs w:val="22"/>
        </w:rPr>
        <w:tab/>
        <w:t>Şirket Tarafından Kişisel Verilerin Aktarıldığı Üçüncü Kişiler</w:t>
      </w:r>
    </w:p>
    <w:p w14:paraId="40EDFD75" w14:textId="626F2D64" w:rsidR="00DD71EF" w:rsidRPr="00DD71EF" w:rsidRDefault="0043757D" w:rsidP="00DD71EF">
      <w:pPr>
        <w:ind w:firstLine="720"/>
        <w:rPr>
          <w:rFonts w:asciiTheme="minorHAnsi" w:hAnsiTheme="minorHAnsi" w:cstheme="minorHAnsi"/>
          <w:szCs w:val="22"/>
        </w:rPr>
      </w:pPr>
      <w:r w:rsidRPr="007761AF">
        <w:rPr>
          <w:rFonts w:asciiTheme="minorHAnsi" w:hAnsiTheme="minorHAnsi" w:cstheme="minorHAnsi"/>
          <w:b/>
          <w:i/>
          <w:szCs w:val="22"/>
        </w:rPr>
        <w:t>7.4.</w:t>
      </w:r>
      <w:r>
        <w:rPr>
          <w:rFonts w:asciiTheme="minorHAnsi" w:hAnsiTheme="minorHAnsi" w:cstheme="minorHAnsi"/>
          <w:szCs w:val="22"/>
        </w:rPr>
        <w:tab/>
      </w:r>
      <w:r w:rsidR="00DD71EF" w:rsidRPr="00DD71EF">
        <w:rPr>
          <w:rFonts w:asciiTheme="minorHAnsi" w:hAnsiTheme="minorHAnsi" w:cstheme="minorHAnsi"/>
          <w:szCs w:val="22"/>
        </w:rPr>
        <w:t>Kişisel Verilerin Hukuka Uygun Olarak Aktarılmasını Sağlamak İçin Aldığımız Tedbirler</w:t>
      </w:r>
    </w:p>
    <w:p w14:paraId="6BB5A539" w14:textId="77777777" w:rsidR="00DD71EF" w:rsidRPr="00DD71EF" w:rsidRDefault="00DD71EF" w:rsidP="00DD71EF">
      <w:pPr>
        <w:ind w:firstLine="720"/>
        <w:rPr>
          <w:rFonts w:asciiTheme="minorHAnsi" w:hAnsiTheme="minorHAnsi" w:cstheme="minorHAnsi"/>
          <w:szCs w:val="22"/>
        </w:rPr>
      </w:pPr>
      <w:r w:rsidRPr="007761AF">
        <w:rPr>
          <w:rFonts w:asciiTheme="minorHAnsi" w:hAnsiTheme="minorHAnsi" w:cstheme="minorHAnsi"/>
          <w:b/>
          <w:i/>
          <w:szCs w:val="22"/>
        </w:rPr>
        <w:t>7.4.1</w:t>
      </w:r>
      <w:r w:rsidRPr="00DD71EF">
        <w:rPr>
          <w:rFonts w:asciiTheme="minorHAnsi" w:hAnsiTheme="minorHAnsi" w:cstheme="minorHAnsi"/>
          <w:szCs w:val="22"/>
        </w:rPr>
        <w:t>.</w:t>
      </w:r>
      <w:r w:rsidRPr="00DD71EF">
        <w:rPr>
          <w:rFonts w:asciiTheme="minorHAnsi" w:hAnsiTheme="minorHAnsi" w:cstheme="minorHAnsi"/>
          <w:szCs w:val="22"/>
        </w:rPr>
        <w:tab/>
        <w:t>Teknik Tedbirler</w:t>
      </w:r>
    </w:p>
    <w:p w14:paraId="676ADF61" w14:textId="6275E482" w:rsidR="00DD71EF" w:rsidRDefault="00DD71EF" w:rsidP="00DD71EF">
      <w:pPr>
        <w:ind w:firstLine="720"/>
        <w:rPr>
          <w:rFonts w:asciiTheme="minorHAnsi" w:hAnsiTheme="minorHAnsi" w:cstheme="minorHAnsi"/>
          <w:szCs w:val="22"/>
        </w:rPr>
      </w:pPr>
      <w:r w:rsidRPr="007761AF">
        <w:rPr>
          <w:rFonts w:asciiTheme="minorHAnsi" w:hAnsiTheme="minorHAnsi" w:cstheme="minorHAnsi"/>
          <w:b/>
          <w:i/>
          <w:szCs w:val="22"/>
        </w:rPr>
        <w:t>7.4.2.</w:t>
      </w:r>
      <w:r w:rsidRPr="00DD71EF">
        <w:rPr>
          <w:rFonts w:asciiTheme="minorHAnsi" w:hAnsiTheme="minorHAnsi" w:cstheme="minorHAnsi"/>
          <w:szCs w:val="22"/>
        </w:rPr>
        <w:tab/>
        <w:t>İdari Tedbirler</w:t>
      </w:r>
    </w:p>
    <w:p w14:paraId="366C5EC1" w14:textId="77777777" w:rsidR="00992F01" w:rsidRPr="00E9370B" w:rsidRDefault="00992F01" w:rsidP="00992F01">
      <w:pPr>
        <w:ind w:firstLine="720"/>
        <w:rPr>
          <w:rFonts w:asciiTheme="minorHAnsi" w:hAnsiTheme="minorHAnsi" w:cstheme="minorHAnsi"/>
          <w:b/>
          <w:szCs w:val="22"/>
        </w:rPr>
      </w:pPr>
      <w:r w:rsidRPr="00E9370B">
        <w:rPr>
          <w:rFonts w:asciiTheme="minorHAnsi" w:hAnsiTheme="minorHAnsi" w:cstheme="minorHAnsi"/>
          <w:b/>
          <w:szCs w:val="22"/>
        </w:rPr>
        <w:t>8.</w:t>
      </w:r>
      <w:r w:rsidRPr="00E9370B">
        <w:rPr>
          <w:rFonts w:asciiTheme="minorHAnsi" w:hAnsiTheme="minorHAnsi" w:cstheme="minorHAnsi"/>
          <w:b/>
          <w:szCs w:val="22"/>
        </w:rPr>
        <w:tab/>
        <w:t>KİŞİSEL VERİLERİN SAKLANMASI</w:t>
      </w:r>
    </w:p>
    <w:p w14:paraId="0B5CBE36" w14:textId="326B79B7" w:rsidR="00992F01" w:rsidRPr="00992F01" w:rsidRDefault="00A308A0" w:rsidP="00992F01">
      <w:pPr>
        <w:ind w:firstLine="720"/>
        <w:rPr>
          <w:rFonts w:asciiTheme="minorHAnsi" w:hAnsiTheme="minorHAnsi" w:cstheme="minorHAnsi"/>
          <w:szCs w:val="22"/>
        </w:rPr>
      </w:pPr>
      <w:r w:rsidRPr="000327A6">
        <w:rPr>
          <w:rFonts w:asciiTheme="minorHAnsi" w:hAnsiTheme="minorHAnsi" w:cstheme="minorHAnsi"/>
          <w:b/>
          <w:i/>
          <w:szCs w:val="22"/>
        </w:rPr>
        <w:t>8.1.</w:t>
      </w:r>
      <w:r>
        <w:rPr>
          <w:rFonts w:asciiTheme="minorHAnsi" w:hAnsiTheme="minorHAnsi" w:cstheme="minorHAnsi"/>
          <w:szCs w:val="22"/>
        </w:rPr>
        <w:tab/>
      </w:r>
      <w:r w:rsidR="00992F01" w:rsidRPr="00992F01">
        <w:rPr>
          <w:rFonts w:asciiTheme="minorHAnsi" w:hAnsiTheme="minorHAnsi" w:cstheme="minorHAnsi"/>
          <w:szCs w:val="22"/>
        </w:rPr>
        <w:t>Kişisel Verilerin İlgili Mevzuatta Öngörülen Veya İşlendikleri Amaç İçin Gerekli Olan Süre Kadar Saklanması</w:t>
      </w:r>
    </w:p>
    <w:p w14:paraId="3038BBFA" w14:textId="77777777" w:rsidR="00992F01" w:rsidRPr="00992F01" w:rsidRDefault="00992F01" w:rsidP="00992F01">
      <w:pPr>
        <w:ind w:firstLine="720"/>
        <w:rPr>
          <w:rFonts w:asciiTheme="minorHAnsi" w:hAnsiTheme="minorHAnsi" w:cstheme="minorHAnsi"/>
          <w:szCs w:val="22"/>
        </w:rPr>
      </w:pPr>
      <w:r w:rsidRPr="000327A6">
        <w:rPr>
          <w:rFonts w:asciiTheme="minorHAnsi" w:hAnsiTheme="minorHAnsi" w:cstheme="minorHAnsi"/>
          <w:b/>
          <w:i/>
          <w:szCs w:val="22"/>
        </w:rPr>
        <w:t>8.2.</w:t>
      </w:r>
      <w:r w:rsidRPr="00992F01">
        <w:rPr>
          <w:rFonts w:asciiTheme="minorHAnsi" w:hAnsiTheme="minorHAnsi" w:cstheme="minorHAnsi"/>
          <w:szCs w:val="22"/>
        </w:rPr>
        <w:tab/>
        <w:t>Kişisel Verilerin Saklanmasına İlişkin Aldığımız Tedbirler</w:t>
      </w:r>
    </w:p>
    <w:p w14:paraId="33693BCC" w14:textId="77777777" w:rsidR="00992F01" w:rsidRPr="00992F01" w:rsidRDefault="00992F01" w:rsidP="00992F01">
      <w:pPr>
        <w:ind w:firstLine="720"/>
        <w:rPr>
          <w:rFonts w:asciiTheme="minorHAnsi" w:hAnsiTheme="minorHAnsi" w:cstheme="minorHAnsi"/>
          <w:szCs w:val="22"/>
        </w:rPr>
      </w:pPr>
      <w:r w:rsidRPr="000327A6">
        <w:rPr>
          <w:rFonts w:asciiTheme="minorHAnsi" w:hAnsiTheme="minorHAnsi" w:cstheme="minorHAnsi"/>
          <w:b/>
          <w:i/>
          <w:szCs w:val="22"/>
        </w:rPr>
        <w:t>8.2.1.</w:t>
      </w:r>
      <w:r w:rsidRPr="00992F01">
        <w:rPr>
          <w:rFonts w:asciiTheme="minorHAnsi" w:hAnsiTheme="minorHAnsi" w:cstheme="minorHAnsi"/>
          <w:szCs w:val="22"/>
        </w:rPr>
        <w:tab/>
        <w:t>Teknik Tedbirler</w:t>
      </w:r>
    </w:p>
    <w:p w14:paraId="7EC830CA" w14:textId="77777777" w:rsidR="00992F01" w:rsidRPr="00992F01" w:rsidRDefault="00992F01" w:rsidP="00992F01">
      <w:pPr>
        <w:ind w:firstLine="720"/>
        <w:rPr>
          <w:rFonts w:asciiTheme="minorHAnsi" w:hAnsiTheme="minorHAnsi" w:cstheme="minorHAnsi"/>
          <w:szCs w:val="22"/>
        </w:rPr>
      </w:pPr>
      <w:r w:rsidRPr="000327A6">
        <w:rPr>
          <w:rFonts w:asciiTheme="minorHAnsi" w:hAnsiTheme="minorHAnsi" w:cstheme="minorHAnsi"/>
          <w:b/>
          <w:i/>
          <w:szCs w:val="22"/>
        </w:rPr>
        <w:t>8.2.2.</w:t>
      </w:r>
      <w:r w:rsidRPr="00992F01">
        <w:rPr>
          <w:rFonts w:asciiTheme="minorHAnsi" w:hAnsiTheme="minorHAnsi" w:cstheme="minorHAnsi"/>
          <w:szCs w:val="22"/>
        </w:rPr>
        <w:tab/>
        <w:t>İdari Tedbirler</w:t>
      </w:r>
    </w:p>
    <w:p w14:paraId="0EBC75F7" w14:textId="77777777" w:rsidR="00992F01" w:rsidRPr="00A308A0" w:rsidRDefault="00992F01" w:rsidP="00992F01">
      <w:pPr>
        <w:ind w:firstLine="720"/>
        <w:rPr>
          <w:rFonts w:asciiTheme="minorHAnsi" w:hAnsiTheme="minorHAnsi" w:cstheme="minorHAnsi"/>
          <w:b/>
          <w:szCs w:val="22"/>
        </w:rPr>
      </w:pPr>
      <w:r w:rsidRPr="00A308A0">
        <w:rPr>
          <w:rFonts w:asciiTheme="minorHAnsi" w:hAnsiTheme="minorHAnsi" w:cstheme="minorHAnsi"/>
          <w:b/>
          <w:szCs w:val="22"/>
        </w:rPr>
        <w:t>9.</w:t>
      </w:r>
      <w:r w:rsidRPr="00A308A0">
        <w:rPr>
          <w:rFonts w:asciiTheme="minorHAnsi" w:hAnsiTheme="minorHAnsi" w:cstheme="minorHAnsi"/>
          <w:b/>
          <w:szCs w:val="22"/>
        </w:rPr>
        <w:tab/>
        <w:t>KİŞİSEL VERİLERİN SİLİNMESİ, YOK EDİLMESİ VEYA ANONİM HALE GETİRİLMESİ</w:t>
      </w:r>
    </w:p>
    <w:p w14:paraId="5BB2C5EB" w14:textId="77777777" w:rsidR="00992F01" w:rsidRPr="00A308A0" w:rsidRDefault="00992F01" w:rsidP="00992F01">
      <w:pPr>
        <w:ind w:firstLine="720"/>
        <w:rPr>
          <w:rFonts w:asciiTheme="minorHAnsi" w:hAnsiTheme="minorHAnsi" w:cstheme="minorHAnsi"/>
          <w:b/>
          <w:szCs w:val="22"/>
        </w:rPr>
      </w:pPr>
      <w:r w:rsidRPr="00A308A0">
        <w:rPr>
          <w:rFonts w:asciiTheme="minorHAnsi" w:hAnsiTheme="minorHAnsi" w:cstheme="minorHAnsi"/>
          <w:b/>
          <w:szCs w:val="22"/>
        </w:rPr>
        <w:t>10.</w:t>
      </w:r>
      <w:r w:rsidRPr="00A308A0">
        <w:rPr>
          <w:rFonts w:asciiTheme="minorHAnsi" w:hAnsiTheme="minorHAnsi" w:cstheme="minorHAnsi"/>
          <w:b/>
          <w:szCs w:val="22"/>
        </w:rPr>
        <w:tab/>
        <w:t>KİŞİSEL VERİLERİN GÜVENLİĞİ</w:t>
      </w:r>
    </w:p>
    <w:p w14:paraId="1490FB46" w14:textId="77777777" w:rsidR="00992F01" w:rsidRPr="00992F01" w:rsidRDefault="00992F01" w:rsidP="00992F01">
      <w:pPr>
        <w:ind w:firstLine="720"/>
        <w:rPr>
          <w:rFonts w:asciiTheme="minorHAnsi" w:hAnsiTheme="minorHAnsi" w:cstheme="minorHAnsi"/>
          <w:szCs w:val="22"/>
        </w:rPr>
      </w:pPr>
      <w:r w:rsidRPr="000327A6">
        <w:rPr>
          <w:rFonts w:asciiTheme="minorHAnsi" w:hAnsiTheme="minorHAnsi" w:cstheme="minorHAnsi"/>
          <w:b/>
          <w:i/>
          <w:szCs w:val="22"/>
        </w:rPr>
        <w:t>10.1.</w:t>
      </w:r>
      <w:r w:rsidRPr="00992F01">
        <w:rPr>
          <w:rFonts w:asciiTheme="minorHAnsi" w:hAnsiTheme="minorHAnsi" w:cstheme="minorHAnsi"/>
          <w:szCs w:val="22"/>
        </w:rPr>
        <w:tab/>
        <w:t>Kişisel Verilerin Güvenliğine İlişkin Yükümlülüklerimiz.</w:t>
      </w:r>
    </w:p>
    <w:p w14:paraId="59C3033A" w14:textId="5000E3E1" w:rsidR="00992F01" w:rsidRPr="00992F01" w:rsidRDefault="00A308A0" w:rsidP="00992F01">
      <w:pPr>
        <w:ind w:firstLine="720"/>
        <w:rPr>
          <w:rFonts w:asciiTheme="minorHAnsi" w:hAnsiTheme="minorHAnsi" w:cstheme="minorHAnsi"/>
          <w:szCs w:val="22"/>
        </w:rPr>
      </w:pPr>
      <w:r w:rsidRPr="000327A6">
        <w:rPr>
          <w:rFonts w:asciiTheme="minorHAnsi" w:hAnsiTheme="minorHAnsi" w:cstheme="minorHAnsi"/>
          <w:b/>
          <w:i/>
          <w:szCs w:val="22"/>
        </w:rPr>
        <w:t>10.2.</w:t>
      </w:r>
      <w:r>
        <w:rPr>
          <w:rFonts w:asciiTheme="minorHAnsi" w:hAnsiTheme="minorHAnsi" w:cstheme="minorHAnsi"/>
          <w:szCs w:val="22"/>
        </w:rPr>
        <w:tab/>
      </w:r>
      <w:r w:rsidR="00992F01" w:rsidRPr="00992F01">
        <w:rPr>
          <w:rFonts w:asciiTheme="minorHAnsi" w:hAnsiTheme="minorHAnsi" w:cstheme="minorHAnsi"/>
          <w:szCs w:val="22"/>
        </w:rPr>
        <w:t>Kişisel Verilerin Hukuka Aykırı Olarak İşlenmesini Önlemek İçin Aldığımız Tedbirler</w:t>
      </w:r>
    </w:p>
    <w:p w14:paraId="547CFD32" w14:textId="172E3930" w:rsidR="00992F01" w:rsidRPr="00992F01" w:rsidRDefault="00A308A0" w:rsidP="00992F01">
      <w:pPr>
        <w:ind w:firstLine="720"/>
        <w:rPr>
          <w:rFonts w:asciiTheme="minorHAnsi" w:hAnsiTheme="minorHAnsi" w:cstheme="minorHAnsi"/>
          <w:szCs w:val="22"/>
        </w:rPr>
      </w:pPr>
      <w:r w:rsidRPr="000327A6">
        <w:rPr>
          <w:rFonts w:asciiTheme="minorHAnsi" w:hAnsiTheme="minorHAnsi" w:cstheme="minorHAnsi"/>
          <w:b/>
          <w:i/>
          <w:szCs w:val="22"/>
        </w:rPr>
        <w:t>10.3.</w:t>
      </w:r>
      <w:r>
        <w:rPr>
          <w:rFonts w:asciiTheme="minorHAnsi" w:hAnsiTheme="minorHAnsi" w:cstheme="minorHAnsi"/>
          <w:szCs w:val="22"/>
        </w:rPr>
        <w:tab/>
      </w:r>
      <w:r w:rsidR="00992F01" w:rsidRPr="00992F01">
        <w:rPr>
          <w:rFonts w:asciiTheme="minorHAnsi" w:hAnsiTheme="minorHAnsi" w:cstheme="minorHAnsi"/>
          <w:szCs w:val="22"/>
        </w:rPr>
        <w:t>Kişisel Verilere Hukuka Aykırı Olarak Erişilmesini Engellemek İçin Alınan Teknik Ve İdari Tedbirler</w:t>
      </w:r>
    </w:p>
    <w:p w14:paraId="57A30711" w14:textId="7C5F64FF" w:rsidR="00992F01" w:rsidRPr="00992F01" w:rsidRDefault="00A308A0" w:rsidP="00992F01">
      <w:pPr>
        <w:ind w:firstLine="720"/>
        <w:rPr>
          <w:rFonts w:asciiTheme="minorHAnsi" w:hAnsiTheme="minorHAnsi" w:cstheme="minorHAnsi"/>
          <w:szCs w:val="22"/>
        </w:rPr>
      </w:pPr>
      <w:r w:rsidRPr="000327A6">
        <w:rPr>
          <w:rFonts w:asciiTheme="minorHAnsi" w:hAnsiTheme="minorHAnsi" w:cstheme="minorHAnsi"/>
          <w:b/>
          <w:i/>
          <w:szCs w:val="22"/>
        </w:rPr>
        <w:t>10.4.</w:t>
      </w:r>
      <w:r>
        <w:rPr>
          <w:rFonts w:asciiTheme="minorHAnsi" w:hAnsiTheme="minorHAnsi" w:cstheme="minorHAnsi"/>
          <w:szCs w:val="22"/>
        </w:rPr>
        <w:tab/>
      </w:r>
      <w:r w:rsidR="00992F01" w:rsidRPr="00992F01">
        <w:rPr>
          <w:rFonts w:asciiTheme="minorHAnsi" w:hAnsiTheme="minorHAnsi" w:cstheme="minorHAnsi"/>
          <w:szCs w:val="22"/>
        </w:rPr>
        <w:t>Kişisel Verilerin Hukuka Aykırı İfşası Durumunda Aldığımız Tedbirler</w:t>
      </w:r>
    </w:p>
    <w:p w14:paraId="1F2E1E85" w14:textId="77777777" w:rsidR="00992F01" w:rsidRPr="00571246" w:rsidRDefault="00992F01" w:rsidP="00571246">
      <w:pPr>
        <w:ind w:firstLine="720"/>
        <w:rPr>
          <w:rFonts w:asciiTheme="minorHAnsi" w:hAnsiTheme="minorHAnsi" w:cstheme="minorHAnsi"/>
          <w:b/>
          <w:szCs w:val="22"/>
        </w:rPr>
      </w:pPr>
      <w:r w:rsidRPr="00571246">
        <w:rPr>
          <w:rFonts w:asciiTheme="minorHAnsi" w:hAnsiTheme="minorHAnsi" w:cstheme="minorHAnsi"/>
          <w:b/>
          <w:szCs w:val="22"/>
        </w:rPr>
        <w:lastRenderedPageBreak/>
        <w:t>11.</w:t>
      </w:r>
      <w:r w:rsidRPr="00571246">
        <w:rPr>
          <w:rFonts w:asciiTheme="minorHAnsi" w:hAnsiTheme="minorHAnsi" w:cstheme="minorHAnsi"/>
          <w:b/>
          <w:szCs w:val="22"/>
        </w:rPr>
        <w:tab/>
        <w:t>İLGİLİ KİŞİNİN HAKLARI</w:t>
      </w:r>
    </w:p>
    <w:p w14:paraId="3B6918D4" w14:textId="77777777" w:rsidR="00992F01" w:rsidRPr="00992F01" w:rsidRDefault="00992F01" w:rsidP="00992F01">
      <w:pPr>
        <w:ind w:firstLine="720"/>
        <w:rPr>
          <w:rFonts w:asciiTheme="minorHAnsi" w:hAnsiTheme="minorHAnsi" w:cstheme="minorHAnsi"/>
          <w:szCs w:val="22"/>
        </w:rPr>
      </w:pPr>
      <w:r w:rsidRPr="00571246">
        <w:rPr>
          <w:rFonts w:asciiTheme="minorHAnsi" w:hAnsiTheme="minorHAnsi" w:cstheme="minorHAnsi"/>
          <w:b/>
          <w:i/>
          <w:szCs w:val="22"/>
        </w:rPr>
        <w:t>11.1.</w:t>
      </w:r>
      <w:r w:rsidRPr="00992F01">
        <w:rPr>
          <w:rFonts w:asciiTheme="minorHAnsi" w:hAnsiTheme="minorHAnsi" w:cstheme="minorHAnsi"/>
          <w:szCs w:val="22"/>
        </w:rPr>
        <w:tab/>
        <w:t>Kişisel Verilere İlişkin Hakların Kullanılması</w:t>
      </w:r>
    </w:p>
    <w:p w14:paraId="3AF3C52F" w14:textId="77777777" w:rsidR="00992F01" w:rsidRPr="00992F01" w:rsidRDefault="00992F01" w:rsidP="00992F01">
      <w:pPr>
        <w:ind w:firstLine="720"/>
        <w:rPr>
          <w:rFonts w:asciiTheme="minorHAnsi" w:hAnsiTheme="minorHAnsi" w:cstheme="minorHAnsi"/>
          <w:szCs w:val="22"/>
        </w:rPr>
      </w:pPr>
      <w:r w:rsidRPr="00571246">
        <w:rPr>
          <w:rFonts w:asciiTheme="minorHAnsi" w:hAnsiTheme="minorHAnsi" w:cstheme="minorHAnsi"/>
          <w:b/>
          <w:i/>
          <w:szCs w:val="22"/>
        </w:rPr>
        <w:t>11.2.</w:t>
      </w:r>
      <w:r w:rsidRPr="00992F01">
        <w:rPr>
          <w:rFonts w:asciiTheme="minorHAnsi" w:hAnsiTheme="minorHAnsi" w:cstheme="minorHAnsi"/>
          <w:szCs w:val="22"/>
        </w:rPr>
        <w:tab/>
        <w:t>Başvurunun Değerlendirilmesi</w:t>
      </w:r>
    </w:p>
    <w:p w14:paraId="213DED83" w14:textId="77777777" w:rsidR="00992F01" w:rsidRPr="00992F01" w:rsidRDefault="00992F01" w:rsidP="00992F01">
      <w:pPr>
        <w:ind w:firstLine="720"/>
        <w:rPr>
          <w:rFonts w:asciiTheme="minorHAnsi" w:hAnsiTheme="minorHAnsi" w:cstheme="minorHAnsi"/>
          <w:szCs w:val="22"/>
        </w:rPr>
      </w:pPr>
      <w:r w:rsidRPr="00571246">
        <w:rPr>
          <w:rFonts w:asciiTheme="minorHAnsi" w:hAnsiTheme="minorHAnsi" w:cstheme="minorHAnsi"/>
          <w:b/>
          <w:i/>
          <w:szCs w:val="22"/>
        </w:rPr>
        <w:t>11.2.1.</w:t>
      </w:r>
      <w:r w:rsidRPr="00992F01">
        <w:rPr>
          <w:rFonts w:asciiTheme="minorHAnsi" w:hAnsiTheme="minorHAnsi" w:cstheme="minorHAnsi"/>
          <w:szCs w:val="22"/>
        </w:rPr>
        <w:tab/>
        <w:t>Başvurunun Cevaplandırılma Süresi</w:t>
      </w:r>
    </w:p>
    <w:p w14:paraId="67E489C2" w14:textId="77777777" w:rsidR="00992F01" w:rsidRPr="00992F01" w:rsidRDefault="00992F01" w:rsidP="00992F01">
      <w:pPr>
        <w:ind w:firstLine="720"/>
        <w:rPr>
          <w:rFonts w:asciiTheme="minorHAnsi" w:hAnsiTheme="minorHAnsi" w:cstheme="minorHAnsi"/>
          <w:szCs w:val="22"/>
        </w:rPr>
      </w:pPr>
      <w:r w:rsidRPr="00571246">
        <w:rPr>
          <w:rFonts w:asciiTheme="minorHAnsi" w:hAnsiTheme="minorHAnsi" w:cstheme="minorHAnsi"/>
          <w:b/>
          <w:i/>
          <w:szCs w:val="22"/>
        </w:rPr>
        <w:t>11.2.2.</w:t>
      </w:r>
      <w:r w:rsidRPr="00992F01">
        <w:rPr>
          <w:rFonts w:asciiTheme="minorHAnsi" w:hAnsiTheme="minorHAnsi" w:cstheme="minorHAnsi"/>
          <w:szCs w:val="22"/>
        </w:rPr>
        <w:tab/>
        <w:t>Başvuruyu Reddetme Hakkımız.</w:t>
      </w:r>
    </w:p>
    <w:p w14:paraId="387119C0" w14:textId="77777777" w:rsidR="00992F01" w:rsidRPr="00992F01" w:rsidRDefault="00992F01" w:rsidP="00992F01">
      <w:pPr>
        <w:ind w:firstLine="720"/>
        <w:rPr>
          <w:rFonts w:asciiTheme="minorHAnsi" w:hAnsiTheme="minorHAnsi" w:cstheme="minorHAnsi"/>
          <w:szCs w:val="22"/>
        </w:rPr>
      </w:pPr>
      <w:r w:rsidRPr="00571246">
        <w:rPr>
          <w:rFonts w:asciiTheme="minorHAnsi" w:hAnsiTheme="minorHAnsi" w:cstheme="minorHAnsi"/>
          <w:b/>
          <w:i/>
          <w:szCs w:val="22"/>
        </w:rPr>
        <w:t>11.2.3.</w:t>
      </w:r>
      <w:r w:rsidRPr="00992F01">
        <w:rPr>
          <w:rFonts w:asciiTheme="minorHAnsi" w:hAnsiTheme="minorHAnsi" w:cstheme="minorHAnsi"/>
          <w:szCs w:val="22"/>
        </w:rPr>
        <w:tab/>
        <w:t>Başvurunun Değerlendirilme Ve Cevaplanma Usulü</w:t>
      </w:r>
    </w:p>
    <w:p w14:paraId="5FCC3E1E" w14:textId="300CCCF0" w:rsidR="00E168EC" w:rsidRDefault="00992F01" w:rsidP="00992F01">
      <w:pPr>
        <w:ind w:firstLine="720"/>
        <w:rPr>
          <w:rFonts w:asciiTheme="minorHAnsi" w:hAnsiTheme="minorHAnsi" w:cstheme="minorHAnsi"/>
          <w:szCs w:val="22"/>
        </w:rPr>
      </w:pPr>
      <w:r w:rsidRPr="00571246">
        <w:rPr>
          <w:rFonts w:asciiTheme="minorHAnsi" w:hAnsiTheme="minorHAnsi" w:cstheme="minorHAnsi"/>
          <w:b/>
          <w:i/>
          <w:szCs w:val="22"/>
        </w:rPr>
        <w:t>11.2.4.</w:t>
      </w:r>
      <w:r w:rsidRPr="00992F01">
        <w:rPr>
          <w:rFonts w:asciiTheme="minorHAnsi" w:hAnsiTheme="minorHAnsi" w:cstheme="minorHAnsi"/>
          <w:szCs w:val="22"/>
        </w:rPr>
        <w:tab/>
        <w:t>Kişisel Verileri Koruma Kurulu’na Şikayet Hakkı</w:t>
      </w:r>
    </w:p>
    <w:p w14:paraId="383209FA" w14:textId="77777777" w:rsidR="007E3D0D" w:rsidRPr="007E3D0D" w:rsidRDefault="007E3D0D" w:rsidP="007E3D0D">
      <w:pPr>
        <w:ind w:firstLine="720"/>
        <w:rPr>
          <w:rFonts w:asciiTheme="minorHAnsi" w:hAnsiTheme="minorHAnsi" w:cstheme="minorHAnsi"/>
          <w:b/>
          <w:szCs w:val="22"/>
        </w:rPr>
      </w:pPr>
      <w:r w:rsidRPr="007E3D0D">
        <w:rPr>
          <w:rFonts w:asciiTheme="minorHAnsi" w:hAnsiTheme="minorHAnsi" w:cstheme="minorHAnsi"/>
          <w:b/>
          <w:szCs w:val="22"/>
        </w:rPr>
        <w:t>12.</w:t>
      </w:r>
      <w:r w:rsidRPr="007E3D0D">
        <w:rPr>
          <w:rFonts w:asciiTheme="minorHAnsi" w:hAnsiTheme="minorHAnsi" w:cstheme="minorHAnsi"/>
          <w:b/>
          <w:szCs w:val="22"/>
        </w:rPr>
        <w:tab/>
        <w:t>POLİTİKA’NIN YAYIMLANMASI VE SAKLANMASI</w:t>
      </w:r>
    </w:p>
    <w:p w14:paraId="387DE59F" w14:textId="77777777" w:rsidR="007E3D0D" w:rsidRPr="007E3D0D" w:rsidRDefault="007E3D0D" w:rsidP="007E3D0D">
      <w:pPr>
        <w:ind w:firstLine="720"/>
        <w:rPr>
          <w:rFonts w:asciiTheme="minorHAnsi" w:hAnsiTheme="minorHAnsi" w:cstheme="minorHAnsi"/>
          <w:b/>
          <w:szCs w:val="22"/>
        </w:rPr>
      </w:pPr>
      <w:r w:rsidRPr="007E3D0D">
        <w:rPr>
          <w:rFonts w:asciiTheme="minorHAnsi" w:hAnsiTheme="minorHAnsi" w:cstheme="minorHAnsi"/>
          <w:b/>
          <w:szCs w:val="22"/>
        </w:rPr>
        <w:t>13.</w:t>
      </w:r>
      <w:r w:rsidRPr="007E3D0D">
        <w:rPr>
          <w:rFonts w:asciiTheme="minorHAnsi" w:hAnsiTheme="minorHAnsi" w:cstheme="minorHAnsi"/>
          <w:b/>
          <w:szCs w:val="22"/>
        </w:rPr>
        <w:tab/>
        <w:t>GÜNCELLEME SIKLIĞI</w:t>
      </w:r>
    </w:p>
    <w:p w14:paraId="761EDB44" w14:textId="39FCF1A2" w:rsidR="00571246" w:rsidRDefault="007E3D0D" w:rsidP="007E3D0D">
      <w:pPr>
        <w:ind w:firstLine="720"/>
        <w:rPr>
          <w:rFonts w:asciiTheme="minorHAnsi" w:hAnsiTheme="minorHAnsi" w:cstheme="minorHAnsi"/>
          <w:b/>
          <w:szCs w:val="22"/>
        </w:rPr>
      </w:pPr>
      <w:r w:rsidRPr="007E3D0D">
        <w:rPr>
          <w:rFonts w:asciiTheme="minorHAnsi" w:hAnsiTheme="minorHAnsi" w:cstheme="minorHAnsi"/>
          <w:b/>
          <w:szCs w:val="22"/>
        </w:rPr>
        <w:t>14.</w:t>
      </w:r>
      <w:r w:rsidRPr="007E3D0D">
        <w:rPr>
          <w:rFonts w:asciiTheme="minorHAnsi" w:hAnsiTheme="minorHAnsi" w:cstheme="minorHAnsi"/>
          <w:b/>
          <w:szCs w:val="22"/>
        </w:rPr>
        <w:tab/>
        <w:t>POLİTİKANIN YÜRÜRLÜĞÜ VE YÜRÜRLÜKTEN KALDIRILMASI</w:t>
      </w:r>
    </w:p>
    <w:p w14:paraId="0755194E" w14:textId="77777777" w:rsidR="00466534" w:rsidRDefault="00466534" w:rsidP="004D5EA8">
      <w:pPr>
        <w:ind w:firstLine="720"/>
        <w:rPr>
          <w:rFonts w:asciiTheme="minorHAnsi" w:hAnsiTheme="minorHAnsi" w:cstheme="minorHAnsi"/>
          <w:b/>
          <w:szCs w:val="22"/>
        </w:rPr>
      </w:pPr>
    </w:p>
    <w:p w14:paraId="11884634" w14:textId="0E0F985E" w:rsidR="004D5EA8" w:rsidRPr="004D5EA8" w:rsidRDefault="004D5EA8" w:rsidP="004D5EA8">
      <w:pPr>
        <w:ind w:firstLine="720"/>
        <w:rPr>
          <w:rFonts w:asciiTheme="minorHAnsi" w:hAnsiTheme="minorHAnsi" w:cstheme="minorHAnsi"/>
          <w:b/>
          <w:szCs w:val="22"/>
        </w:rPr>
      </w:pPr>
      <w:r w:rsidRPr="004D5EA8">
        <w:rPr>
          <w:rFonts w:asciiTheme="minorHAnsi" w:hAnsiTheme="minorHAnsi" w:cstheme="minorHAnsi"/>
          <w:b/>
          <w:szCs w:val="22"/>
        </w:rPr>
        <w:t>1.</w:t>
      </w:r>
      <w:r w:rsidRPr="004D5EA8">
        <w:rPr>
          <w:rFonts w:asciiTheme="minorHAnsi" w:hAnsiTheme="minorHAnsi" w:cstheme="minorHAnsi"/>
          <w:b/>
          <w:szCs w:val="22"/>
        </w:rPr>
        <w:tab/>
        <w:t>AMAÇ</w:t>
      </w:r>
    </w:p>
    <w:p w14:paraId="6C33E5BE" w14:textId="5FF7DAD9" w:rsidR="004D5EA8" w:rsidRPr="00F52B68" w:rsidRDefault="0075659F" w:rsidP="004D5EA8">
      <w:pPr>
        <w:ind w:firstLine="720"/>
        <w:rPr>
          <w:rFonts w:asciiTheme="minorHAnsi" w:hAnsiTheme="minorHAnsi" w:cstheme="minorHAnsi"/>
          <w:szCs w:val="22"/>
        </w:rPr>
      </w:pPr>
      <w:r w:rsidRPr="0075659F">
        <w:rPr>
          <w:rFonts w:asciiTheme="minorHAnsi" w:hAnsiTheme="minorHAnsi" w:cstheme="minorHAnsi"/>
          <w:szCs w:val="22"/>
        </w:rPr>
        <w:t>Toros Dental İnş. İth. İhr. San. Ve Tic. A.Ş.</w:t>
      </w:r>
      <w:r w:rsidR="004D5EA8" w:rsidRPr="00F52B68">
        <w:rPr>
          <w:rFonts w:asciiTheme="minorHAnsi" w:hAnsiTheme="minorHAnsi" w:cstheme="minorHAnsi"/>
          <w:szCs w:val="22"/>
        </w:rPr>
        <w:t xml:space="preserve">  </w:t>
      </w:r>
      <w:proofErr w:type="gramStart"/>
      <w:r w:rsidR="004D5EA8" w:rsidRPr="00F52B68">
        <w:rPr>
          <w:rFonts w:asciiTheme="minorHAnsi" w:hAnsiTheme="minorHAnsi" w:cstheme="minorHAnsi"/>
          <w:szCs w:val="22"/>
        </w:rPr>
        <w:t>(“Şirket”)    olarak;    çalışanlarımız,    iş bağlantılarımız, müşterilerimiz, çalışan adaylarımız, ziyaretçilerimiz, hizmet sağlayıcılarımız ve sair üçüncü kişiler dahil gerçek kişilerin kişisel verilerinin Türkiye Cumhuriyeti Anayasası ve insan haklarına ilişkin ülkemizin tarafı olduğu uluslararası sözleşmeler ile 6698 sayılı Kişisel Verilerin Korunması Kanunu (“KVKK”) başta olmak üzere ilgili mevzuata uygun olarak işlenmesi ve verisi işlenen ilgili kişilerin haklarını etkin şekilde kullanmasının sağlanması önceliğimizi teşkil etmektedir.</w:t>
      </w:r>
      <w:proofErr w:type="gramEnd"/>
    </w:p>
    <w:p w14:paraId="3F0C3A57" w14:textId="77777777" w:rsidR="004D5EA8" w:rsidRPr="00F52B68" w:rsidRDefault="004D5EA8" w:rsidP="004D5EA8">
      <w:pPr>
        <w:ind w:firstLine="720"/>
        <w:rPr>
          <w:rFonts w:asciiTheme="minorHAnsi" w:hAnsiTheme="minorHAnsi" w:cstheme="minorHAnsi"/>
          <w:szCs w:val="22"/>
        </w:rPr>
      </w:pPr>
      <w:r w:rsidRPr="00F52B68">
        <w:rPr>
          <w:rFonts w:asciiTheme="minorHAnsi" w:hAnsiTheme="minorHAnsi" w:cstheme="minorHAnsi"/>
          <w:szCs w:val="22"/>
        </w:rPr>
        <w:t xml:space="preserve">Bu nedenle, çalışanlarımız, iş bağlantılarımız, müşterilerimiz, çalışan adaylarımız, ziyaretçilerimiz, hizmet sağlayıcılarımız ve sair üçüncü kişilerin faaliyetlerimiz sırasında edindiğimiz kişisel verilere ilişkin işlemeleri Şirket Kişisel Verilerin Korunması ve İşlenmesi </w:t>
      </w:r>
      <w:proofErr w:type="gramStart"/>
      <w:r w:rsidRPr="00F52B68">
        <w:rPr>
          <w:rFonts w:asciiTheme="minorHAnsi" w:hAnsiTheme="minorHAnsi" w:cstheme="minorHAnsi"/>
          <w:szCs w:val="22"/>
        </w:rPr>
        <w:t>Politikası’na</w:t>
      </w:r>
      <w:proofErr w:type="gramEnd"/>
      <w:r w:rsidRPr="00F52B68">
        <w:rPr>
          <w:rFonts w:asciiTheme="minorHAnsi" w:hAnsiTheme="minorHAnsi" w:cstheme="minorHAnsi"/>
          <w:szCs w:val="22"/>
        </w:rPr>
        <w:t xml:space="preserve"> (“Politika”) göre gerçekleştirmekteyiz.</w:t>
      </w:r>
    </w:p>
    <w:p w14:paraId="18388CE0" w14:textId="77777777" w:rsidR="004D5EA8" w:rsidRPr="00F52B68" w:rsidRDefault="004D5EA8" w:rsidP="004D5EA8">
      <w:pPr>
        <w:ind w:firstLine="720"/>
        <w:rPr>
          <w:rFonts w:asciiTheme="minorHAnsi" w:hAnsiTheme="minorHAnsi" w:cstheme="minorHAnsi"/>
          <w:szCs w:val="22"/>
        </w:rPr>
      </w:pPr>
      <w:r w:rsidRPr="00F52B68">
        <w:rPr>
          <w:rFonts w:asciiTheme="minorHAnsi" w:hAnsiTheme="minorHAnsi" w:cstheme="minorHAnsi"/>
          <w:szCs w:val="22"/>
        </w:rPr>
        <w:t>Kişisel verilerin korunması ve kişisel verileri toplanan gerçek kişilerin temel hak ve hürriyetlerinin gözetilmesi kişisel verilerin işlenmesine ilişkin politikamızın temel prensibini teşkil etmektedir. Bu sebeple, kişisel verilerin işlendiği tüm faaliyetlerimizi, özel hayatın gizliliğinin korunması, haberleşmenin gizliliği, düşünce ve inanç özgürlüğü ve etkili kanun yollarını kullanma haklarını gözeterek sürdürmeye özen göstermekteyiz.</w:t>
      </w:r>
    </w:p>
    <w:p w14:paraId="37CEB1F6" w14:textId="15C6B8D1" w:rsidR="007E3D0D" w:rsidRDefault="004D5EA8" w:rsidP="004D5EA8">
      <w:pPr>
        <w:ind w:firstLine="720"/>
        <w:rPr>
          <w:rFonts w:asciiTheme="minorHAnsi" w:hAnsiTheme="minorHAnsi" w:cstheme="minorHAnsi"/>
          <w:szCs w:val="22"/>
        </w:rPr>
      </w:pPr>
      <w:r w:rsidRPr="00F52B68">
        <w:rPr>
          <w:rFonts w:asciiTheme="minorHAnsi" w:hAnsiTheme="minorHAnsi" w:cstheme="minorHAnsi"/>
          <w:szCs w:val="22"/>
        </w:rPr>
        <w:t>İşbu Politika, Şirketimiz faaliyetleri sırasında toplanan kişisel verilerin KVKK’da anılan ilkeler çerçevesinde işlenmesine (örneğin toplanması, saklanması, aktarılması ve silinmesi ya da anonim hale getirilmesine) dair izlediğimiz yöntemleri ve ilkeleri düzenlemektedir.</w:t>
      </w:r>
    </w:p>
    <w:p w14:paraId="2B83F392" w14:textId="77777777" w:rsidR="0075659F" w:rsidRDefault="0075659F" w:rsidP="008D5CCE">
      <w:pPr>
        <w:ind w:firstLine="720"/>
        <w:rPr>
          <w:rFonts w:asciiTheme="minorHAnsi" w:hAnsiTheme="minorHAnsi" w:cstheme="minorHAnsi"/>
          <w:b/>
          <w:szCs w:val="22"/>
        </w:rPr>
      </w:pPr>
    </w:p>
    <w:p w14:paraId="4489FBD1" w14:textId="77777777" w:rsidR="0075659F" w:rsidRDefault="0075659F" w:rsidP="008D5CCE">
      <w:pPr>
        <w:ind w:firstLine="720"/>
        <w:rPr>
          <w:rFonts w:asciiTheme="minorHAnsi" w:hAnsiTheme="minorHAnsi" w:cstheme="minorHAnsi"/>
          <w:b/>
          <w:szCs w:val="22"/>
        </w:rPr>
      </w:pPr>
    </w:p>
    <w:p w14:paraId="04BCE903" w14:textId="084119DE" w:rsidR="008D5CCE" w:rsidRPr="008D5CCE" w:rsidRDefault="008D5CCE" w:rsidP="008D5CCE">
      <w:pPr>
        <w:ind w:firstLine="720"/>
        <w:rPr>
          <w:rFonts w:asciiTheme="minorHAnsi" w:hAnsiTheme="minorHAnsi" w:cstheme="minorHAnsi"/>
          <w:b/>
          <w:szCs w:val="22"/>
        </w:rPr>
      </w:pPr>
      <w:r w:rsidRPr="008D5CCE">
        <w:rPr>
          <w:rFonts w:asciiTheme="minorHAnsi" w:hAnsiTheme="minorHAnsi" w:cstheme="minorHAnsi"/>
          <w:b/>
          <w:szCs w:val="22"/>
        </w:rPr>
        <w:lastRenderedPageBreak/>
        <w:t>2.</w:t>
      </w:r>
      <w:r w:rsidRPr="008D5CCE">
        <w:rPr>
          <w:rFonts w:asciiTheme="minorHAnsi" w:hAnsiTheme="minorHAnsi" w:cstheme="minorHAnsi"/>
          <w:b/>
          <w:szCs w:val="22"/>
        </w:rPr>
        <w:tab/>
        <w:t>KAPSAM</w:t>
      </w:r>
    </w:p>
    <w:p w14:paraId="6FB2288C" w14:textId="77777777" w:rsidR="008D5CCE" w:rsidRPr="008D5CCE" w:rsidRDefault="008D5CCE" w:rsidP="008D5CCE">
      <w:pPr>
        <w:ind w:firstLine="720"/>
        <w:rPr>
          <w:rFonts w:asciiTheme="minorHAnsi" w:hAnsiTheme="minorHAnsi" w:cstheme="minorHAnsi"/>
          <w:szCs w:val="22"/>
        </w:rPr>
      </w:pPr>
      <w:r w:rsidRPr="008D5CCE">
        <w:rPr>
          <w:rFonts w:asciiTheme="minorHAnsi" w:hAnsiTheme="minorHAnsi" w:cstheme="minorHAnsi"/>
          <w:szCs w:val="22"/>
        </w:rPr>
        <w:t xml:space="preserve">Çalışanlarımıza, iş bağlantılarımıza, müşterilerimize, çalışan adaylarımıza, ziyaretçilerimize, hizmet sağlayıcılarımıza ve sair üçüncü kişilerin ait kişisel veriler dahil olmak üzere Şirketimiz tarafından işlenen tüm kişisel veriler işbu </w:t>
      </w:r>
      <w:proofErr w:type="gramStart"/>
      <w:r w:rsidRPr="008D5CCE">
        <w:rPr>
          <w:rFonts w:asciiTheme="minorHAnsi" w:hAnsiTheme="minorHAnsi" w:cstheme="minorHAnsi"/>
          <w:szCs w:val="22"/>
        </w:rPr>
        <w:t>Politika’nın</w:t>
      </w:r>
      <w:proofErr w:type="gramEnd"/>
      <w:r w:rsidRPr="008D5CCE">
        <w:rPr>
          <w:rFonts w:asciiTheme="minorHAnsi" w:hAnsiTheme="minorHAnsi" w:cstheme="minorHAnsi"/>
          <w:szCs w:val="22"/>
        </w:rPr>
        <w:t xml:space="preserve"> kapsamındadır.</w:t>
      </w:r>
    </w:p>
    <w:p w14:paraId="12D97CBC" w14:textId="75C17BF9" w:rsidR="008D5CCE" w:rsidRDefault="008D5CCE" w:rsidP="008D5CCE">
      <w:pPr>
        <w:ind w:firstLine="720"/>
        <w:rPr>
          <w:rFonts w:asciiTheme="minorHAnsi" w:hAnsiTheme="minorHAnsi" w:cstheme="minorHAnsi"/>
          <w:szCs w:val="22"/>
        </w:rPr>
      </w:pPr>
      <w:r w:rsidRPr="008D5CCE">
        <w:rPr>
          <w:rFonts w:asciiTheme="minorHAnsi" w:hAnsiTheme="minorHAnsi" w:cstheme="minorHAnsi"/>
          <w:szCs w:val="22"/>
        </w:rPr>
        <w:t>Politikamız, Şirket bünyesindeki kişisel verilerle alakalı bütün işleme faaliyetleri için uygulanmakta olup, KVKK ve kişisel verilere ilişkin diğer mevzuat gözetilerek ele alınmış ve hazırlanmıştır. Bu politika, Şirket tarafından, tüm kişisel verilerin işlenmesi ve korunmasına yönelik yürütülen faaliyetlerde, ilgili detaylı veri prosedürleri ile birlikte uygulanmaktadır.</w:t>
      </w:r>
    </w:p>
    <w:p w14:paraId="541A64C1" w14:textId="767E26D9" w:rsidR="00951F05" w:rsidRPr="00951F05" w:rsidRDefault="00951F05" w:rsidP="00951F05">
      <w:pPr>
        <w:ind w:firstLine="720"/>
        <w:rPr>
          <w:rFonts w:asciiTheme="minorHAnsi" w:hAnsiTheme="minorHAnsi" w:cstheme="minorHAnsi"/>
          <w:b/>
          <w:szCs w:val="22"/>
        </w:rPr>
      </w:pPr>
      <w:r w:rsidRPr="00951F05">
        <w:rPr>
          <w:rFonts w:asciiTheme="minorHAnsi" w:hAnsiTheme="minorHAnsi" w:cstheme="minorHAnsi"/>
          <w:b/>
          <w:szCs w:val="22"/>
        </w:rPr>
        <w:t>3.</w:t>
      </w:r>
      <w:r w:rsidRPr="00951F05">
        <w:rPr>
          <w:rFonts w:asciiTheme="minorHAnsi" w:hAnsiTheme="minorHAnsi" w:cstheme="minorHAnsi"/>
          <w:b/>
          <w:szCs w:val="22"/>
        </w:rPr>
        <w:tab/>
        <w:t>TANIM VE KISALTMALAR</w:t>
      </w:r>
    </w:p>
    <w:p w14:paraId="1ABDFB51" w14:textId="40993A74" w:rsidR="006176CA" w:rsidRDefault="00951F05" w:rsidP="00951F05">
      <w:pPr>
        <w:ind w:firstLine="720"/>
        <w:rPr>
          <w:rFonts w:asciiTheme="minorHAnsi" w:hAnsiTheme="minorHAnsi" w:cstheme="minorHAnsi"/>
          <w:szCs w:val="22"/>
        </w:rPr>
      </w:pPr>
      <w:r w:rsidRPr="00951F05">
        <w:rPr>
          <w:rFonts w:asciiTheme="minorHAnsi" w:hAnsiTheme="minorHAnsi" w:cstheme="minorHAnsi"/>
          <w:szCs w:val="22"/>
        </w:rPr>
        <w:t>Bu bölümde Politika’da geçen teknik ve hukuki kavramlar kısaca açıklanmaktadır. Buna göre;</w:t>
      </w:r>
    </w:p>
    <w:tbl>
      <w:tblPr>
        <w:tblStyle w:val="TableNormal"/>
        <w:tblW w:w="10374" w:type="dxa"/>
        <w:tblInd w:w="113" w:type="dxa"/>
        <w:tblLayout w:type="fixed"/>
        <w:tblLook w:val="01E0" w:firstRow="1" w:lastRow="1" w:firstColumn="1" w:lastColumn="1" w:noHBand="0" w:noVBand="0"/>
      </w:tblPr>
      <w:tblGrid>
        <w:gridCol w:w="2328"/>
        <w:gridCol w:w="8046"/>
      </w:tblGrid>
      <w:tr w:rsidR="0046266A" w:rsidRPr="0046266A" w14:paraId="3CBC188E" w14:textId="77777777" w:rsidTr="0046266A">
        <w:trPr>
          <w:trHeight w:val="447"/>
        </w:trPr>
        <w:tc>
          <w:tcPr>
            <w:tcW w:w="2328" w:type="dxa"/>
          </w:tcPr>
          <w:p w14:paraId="27D3674C" w14:textId="77777777" w:rsidR="0046266A" w:rsidRPr="0046266A" w:rsidRDefault="0046266A" w:rsidP="00DF63A1">
            <w:pPr>
              <w:pStyle w:val="TableParagraph"/>
              <w:spacing w:before="0" w:line="266" w:lineRule="exact"/>
              <w:rPr>
                <w:rFonts w:asciiTheme="minorHAnsi" w:hAnsiTheme="minorHAnsi" w:cstheme="minorHAnsi"/>
                <w:b/>
              </w:rPr>
            </w:pPr>
            <w:r w:rsidRPr="0046266A">
              <w:rPr>
                <w:rFonts w:asciiTheme="minorHAnsi" w:hAnsiTheme="minorHAnsi" w:cstheme="minorHAnsi"/>
                <w:b/>
                <w:color w:val="212A35"/>
              </w:rPr>
              <w:t>TANIM</w:t>
            </w:r>
          </w:p>
        </w:tc>
        <w:tc>
          <w:tcPr>
            <w:tcW w:w="8046" w:type="dxa"/>
          </w:tcPr>
          <w:p w14:paraId="742EA6A6" w14:textId="77777777" w:rsidR="0046266A" w:rsidRPr="0046266A" w:rsidRDefault="0046266A" w:rsidP="00DF63A1">
            <w:pPr>
              <w:pStyle w:val="TableParagraph"/>
              <w:spacing w:before="0" w:line="266" w:lineRule="exact"/>
              <w:ind w:left="273"/>
              <w:rPr>
                <w:rFonts w:asciiTheme="minorHAnsi" w:hAnsiTheme="minorHAnsi" w:cstheme="minorHAnsi"/>
                <w:b/>
              </w:rPr>
            </w:pPr>
            <w:r w:rsidRPr="0046266A">
              <w:rPr>
                <w:rFonts w:asciiTheme="minorHAnsi" w:hAnsiTheme="minorHAnsi" w:cstheme="minorHAnsi"/>
                <w:b/>
                <w:color w:val="212A35"/>
              </w:rPr>
              <w:t>AÇIKLAMA</w:t>
            </w:r>
          </w:p>
        </w:tc>
      </w:tr>
      <w:tr w:rsidR="0046266A" w:rsidRPr="0046266A" w14:paraId="0D8ABC83" w14:textId="77777777" w:rsidTr="0046266A">
        <w:trPr>
          <w:trHeight w:val="925"/>
        </w:trPr>
        <w:tc>
          <w:tcPr>
            <w:tcW w:w="2328" w:type="dxa"/>
          </w:tcPr>
          <w:p w14:paraId="1706C8F2"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Açık Rıza</w:t>
            </w:r>
          </w:p>
        </w:tc>
        <w:tc>
          <w:tcPr>
            <w:tcW w:w="8046" w:type="dxa"/>
          </w:tcPr>
          <w:p w14:paraId="7A5798B8" w14:textId="77777777" w:rsidR="0046266A" w:rsidRPr="0046266A" w:rsidRDefault="0046266A" w:rsidP="00DF63A1">
            <w:pPr>
              <w:pStyle w:val="TableParagraph"/>
              <w:ind w:left="273" w:right="200"/>
              <w:rPr>
                <w:rFonts w:asciiTheme="minorHAnsi" w:hAnsiTheme="minorHAnsi" w:cstheme="minorHAnsi"/>
              </w:rPr>
            </w:pPr>
            <w:r w:rsidRPr="0046266A">
              <w:rPr>
                <w:rFonts w:asciiTheme="minorHAnsi" w:hAnsiTheme="minorHAnsi" w:cstheme="minorHAnsi"/>
                <w:color w:val="212A35"/>
              </w:rPr>
              <w:t>Belirli bir konuya ilişkin, bilgilendirilmeye dayanan ve özgür iradeyle açıklanan, izin verilen konuda muhataba izin ve yetkiler sağlayan rıza.</w:t>
            </w:r>
          </w:p>
        </w:tc>
      </w:tr>
      <w:tr w:rsidR="0046266A" w:rsidRPr="0046266A" w14:paraId="61DA3563" w14:textId="77777777" w:rsidTr="0046266A">
        <w:trPr>
          <w:trHeight w:val="945"/>
        </w:trPr>
        <w:tc>
          <w:tcPr>
            <w:tcW w:w="2328" w:type="dxa"/>
          </w:tcPr>
          <w:p w14:paraId="1E6EB633" w14:textId="77777777" w:rsidR="0046266A" w:rsidRPr="0046266A" w:rsidRDefault="0046266A" w:rsidP="00DF63A1">
            <w:pPr>
              <w:pStyle w:val="TableParagraph"/>
              <w:spacing w:before="192"/>
              <w:rPr>
                <w:rFonts w:asciiTheme="minorHAnsi" w:hAnsiTheme="minorHAnsi" w:cstheme="minorHAnsi"/>
                <w:b/>
              </w:rPr>
            </w:pPr>
            <w:r w:rsidRPr="0046266A">
              <w:rPr>
                <w:rFonts w:asciiTheme="minorHAnsi" w:hAnsiTheme="minorHAnsi" w:cstheme="minorHAnsi"/>
                <w:b/>
                <w:color w:val="212A35"/>
              </w:rPr>
              <w:t>Alıcı Grubu</w:t>
            </w:r>
          </w:p>
        </w:tc>
        <w:tc>
          <w:tcPr>
            <w:tcW w:w="8046" w:type="dxa"/>
          </w:tcPr>
          <w:p w14:paraId="18507661" w14:textId="77777777" w:rsidR="0046266A" w:rsidRPr="0046266A" w:rsidRDefault="0046266A" w:rsidP="00DF63A1">
            <w:pPr>
              <w:pStyle w:val="TableParagraph"/>
              <w:spacing w:before="192"/>
              <w:ind w:left="273"/>
              <w:rPr>
                <w:rFonts w:asciiTheme="minorHAnsi" w:hAnsiTheme="minorHAnsi" w:cstheme="minorHAnsi"/>
              </w:rPr>
            </w:pPr>
            <w:r w:rsidRPr="0046266A">
              <w:rPr>
                <w:rFonts w:asciiTheme="minorHAnsi" w:hAnsiTheme="minorHAnsi" w:cstheme="minorHAnsi"/>
                <w:color w:val="212A35"/>
              </w:rPr>
              <w:t>Veri sorumlusu tarafından kişisel verilerin aktarıldığı gerçek veya tüzel kişi kategorisi.</w:t>
            </w:r>
          </w:p>
        </w:tc>
      </w:tr>
      <w:tr w:rsidR="0046266A" w:rsidRPr="0046266A" w14:paraId="5343415C" w14:textId="77777777" w:rsidTr="0046266A">
        <w:trPr>
          <w:trHeight w:val="945"/>
        </w:trPr>
        <w:tc>
          <w:tcPr>
            <w:tcW w:w="2328" w:type="dxa"/>
          </w:tcPr>
          <w:p w14:paraId="0B3F021E" w14:textId="77777777" w:rsidR="0046266A" w:rsidRPr="0046266A" w:rsidRDefault="0046266A" w:rsidP="00DF63A1">
            <w:pPr>
              <w:pStyle w:val="TableParagraph"/>
              <w:spacing w:before="192"/>
              <w:ind w:right="741"/>
              <w:rPr>
                <w:rFonts w:asciiTheme="minorHAnsi" w:hAnsiTheme="minorHAnsi" w:cstheme="minorHAnsi"/>
                <w:b/>
              </w:rPr>
            </w:pPr>
            <w:r w:rsidRPr="0046266A">
              <w:rPr>
                <w:rFonts w:asciiTheme="minorHAnsi" w:hAnsiTheme="minorHAnsi" w:cstheme="minorHAnsi"/>
                <w:b/>
                <w:color w:val="212A35"/>
              </w:rPr>
              <w:t>Anonim Hale Getirme</w:t>
            </w:r>
          </w:p>
        </w:tc>
        <w:tc>
          <w:tcPr>
            <w:tcW w:w="8046" w:type="dxa"/>
          </w:tcPr>
          <w:p w14:paraId="0B40E2A3" w14:textId="77777777" w:rsidR="0046266A" w:rsidRPr="0046266A" w:rsidRDefault="0046266A" w:rsidP="00DF63A1">
            <w:pPr>
              <w:pStyle w:val="TableParagraph"/>
              <w:spacing w:before="192"/>
              <w:ind w:left="273"/>
              <w:rPr>
                <w:rFonts w:asciiTheme="minorHAnsi" w:hAnsiTheme="minorHAnsi" w:cstheme="minorHAnsi"/>
              </w:rPr>
            </w:pPr>
            <w:r w:rsidRPr="0046266A">
              <w:rPr>
                <w:rFonts w:asciiTheme="minorHAnsi" w:hAnsiTheme="minorHAnsi" w:cstheme="minorHAnsi"/>
                <w:color w:val="212A35"/>
              </w:rPr>
              <w:t>Kişisel verilerin, başka verilerle eşleştirilerek dahi hiçbir surette kimliği belirli veya belirlenebilir bir gerçek kişiyle ilişkilendirilemeyecek hale getirilmesi.</w:t>
            </w:r>
          </w:p>
        </w:tc>
      </w:tr>
      <w:tr w:rsidR="0046266A" w:rsidRPr="0046266A" w14:paraId="4DC28B1A" w14:textId="77777777" w:rsidTr="0046266A">
        <w:trPr>
          <w:trHeight w:val="650"/>
        </w:trPr>
        <w:tc>
          <w:tcPr>
            <w:tcW w:w="2328" w:type="dxa"/>
          </w:tcPr>
          <w:p w14:paraId="562F3E76" w14:textId="77777777" w:rsidR="0046266A" w:rsidRPr="0046266A" w:rsidRDefault="0046266A" w:rsidP="00DF63A1">
            <w:pPr>
              <w:pStyle w:val="TableParagraph"/>
              <w:spacing w:before="192"/>
              <w:rPr>
                <w:rFonts w:asciiTheme="minorHAnsi" w:hAnsiTheme="minorHAnsi" w:cstheme="minorHAnsi"/>
                <w:b/>
              </w:rPr>
            </w:pPr>
            <w:r w:rsidRPr="0046266A">
              <w:rPr>
                <w:rFonts w:asciiTheme="minorHAnsi" w:hAnsiTheme="minorHAnsi" w:cstheme="minorHAnsi"/>
                <w:b/>
                <w:color w:val="212A35"/>
              </w:rPr>
              <w:t>Çalışan</w:t>
            </w:r>
          </w:p>
        </w:tc>
        <w:tc>
          <w:tcPr>
            <w:tcW w:w="8046" w:type="dxa"/>
          </w:tcPr>
          <w:p w14:paraId="6D7C1F1D" w14:textId="77777777" w:rsidR="0046266A" w:rsidRPr="0046266A" w:rsidRDefault="0046266A" w:rsidP="00DF63A1">
            <w:pPr>
              <w:pStyle w:val="TableParagraph"/>
              <w:spacing w:before="192"/>
              <w:ind w:left="273"/>
              <w:rPr>
                <w:rFonts w:asciiTheme="minorHAnsi" w:hAnsiTheme="minorHAnsi" w:cstheme="minorHAnsi"/>
              </w:rPr>
            </w:pPr>
            <w:r w:rsidRPr="0046266A">
              <w:rPr>
                <w:rFonts w:asciiTheme="minorHAnsi" w:hAnsiTheme="minorHAnsi" w:cstheme="minorHAnsi"/>
                <w:color w:val="212A35"/>
              </w:rPr>
              <w:t>Şirket personeli</w:t>
            </w:r>
          </w:p>
        </w:tc>
      </w:tr>
      <w:tr w:rsidR="0046266A" w:rsidRPr="0046266A" w14:paraId="2F85CB2B" w14:textId="77777777" w:rsidTr="0046266A">
        <w:trPr>
          <w:trHeight w:val="723"/>
        </w:trPr>
        <w:tc>
          <w:tcPr>
            <w:tcW w:w="2328" w:type="dxa"/>
          </w:tcPr>
          <w:p w14:paraId="3B5F501E"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Elektronik Ortam</w:t>
            </w:r>
          </w:p>
        </w:tc>
        <w:tc>
          <w:tcPr>
            <w:tcW w:w="8046" w:type="dxa"/>
          </w:tcPr>
          <w:p w14:paraId="52916969" w14:textId="77777777" w:rsidR="0046266A" w:rsidRPr="0046266A" w:rsidRDefault="0046266A" w:rsidP="00DF63A1">
            <w:pPr>
              <w:pStyle w:val="TableParagraph"/>
              <w:tabs>
                <w:tab w:val="left" w:pos="1142"/>
                <w:tab w:val="left" w:pos="2161"/>
                <w:tab w:val="left" w:pos="3335"/>
                <w:tab w:val="left" w:pos="4274"/>
                <w:tab w:val="left" w:pos="4719"/>
                <w:tab w:val="left" w:pos="6568"/>
              </w:tabs>
              <w:spacing w:before="175" w:line="276" w:lineRule="exact"/>
              <w:ind w:left="273" w:right="200"/>
              <w:rPr>
                <w:rFonts w:asciiTheme="minorHAnsi" w:hAnsiTheme="minorHAnsi" w:cstheme="minorHAnsi"/>
              </w:rPr>
            </w:pPr>
            <w:r w:rsidRPr="0046266A">
              <w:rPr>
                <w:rFonts w:asciiTheme="minorHAnsi" w:hAnsiTheme="minorHAnsi" w:cstheme="minorHAnsi"/>
                <w:color w:val="212A35"/>
              </w:rPr>
              <w:t>Kişisel</w:t>
            </w:r>
            <w:r w:rsidRPr="0046266A">
              <w:rPr>
                <w:rFonts w:asciiTheme="minorHAnsi" w:hAnsiTheme="minorHAnsi" w:cstheme="minorHAnsi"/>
                <w:color w:val="212A35"/>
              </w:rPr>
              <w:tab/>
              <w:t>verilerin</w:t>
            </w:r>
            <w:r w:rsidRPr="0046266A">
              <w:rPr>
                <w:rFonts w:asciiTheme="minorHAnsi" w:hAnsiTheme="minorHAnsi" w:cstheme="minorHAnsi"/>
                <w:color w:val="212A35"/>
              </w:rPr>
              <w:tab/>
              <w:t>elektronik</w:t>
            </w:r>
            <w:r w:rsidRPr="0046266A">
              <w:rPr>
                <w:rFonts w:asciiTheme="minorHAnsi" w:hAnsiTheme="minorHAnsi" w:cstheme="minorHAnsi"/>
                <w:color w:val="212A35"/>
              </w:rPr>
              <w:tab/>
              <w:t>aygıtlar</w:t>
            </w:r>
            <w:r w:rsidRPr="0046266A">
              <w:rPr>
                <w:rFonts w:asciiTheme="minorHAnsi" w:hAnsiTheme="minorHAnsi" w:cstheme="minorHAnsi"/>
                <w:color w:val="212A35"/>
              </w:rPr>
              <w:tab/>
              <w:t>ile</w:t>
            </w:r>
            <w:r w:rsidRPr="0046266A">
              <w:rPr>
                <w:rFonts w:asciiTheme="minorHAnsi" w:hAnsiTheme="minorHAnsi" w:cstheme="minorHAnsi"/>
                <w:color w:val="212A35"/>
              </w:rPr>
              <w:tab/>
              <w:t>oluşturulabildiği,</w:t>
            </w:r>
            <w:r w:rsidRPr="0046266A">
              <w:rPr>
                <w:rFonts w:asciiTheme="minorHAnsi" w:hAnsiTheme="minorHAnsi" w:cstheme="minorHAnsi"/>
                <w:color w:val="212A35"/>
              </w:rPr>
              <w:tab/>
            </w:r>
            <w:r w:rsidRPr="0046266A">
              <w:rPr>
                <w:rFonts w:asciiTheme="minorHAnsi" w:hAnsiTheme="minorHAnsi" w:cstheme="minorHAnsi"/>
                <w:color w:val="212A35"/>
                <w:spacing w:val="-3"/>
              </w:rPr>
              <w:t xml:space="preserve">okunabildiği, </w:t>
            </w:r>
            <w:r w:rsidRPr="0046266A">
              <w:rPr>
                <w:rFonts w:asciiTheme="minorHAnsi" w:hAnsiTheme="minorHAnsi" w:cstheme="minorHAnsi"/>
                <w:color w:val="212A35"/>
              </w:rPr>
              <w:t>değiştirilebildiği ve yazılabildiği</w:t>
            </w:r>
            <w:r w:rsidRPr="0046266A">
              <w:rPr>
                <w:rFonts w:asciiTheme="minorHAnsi" w:hAnsiTheme="minorHAnsi" w:cstheme="minorHAnsi"/>
                <w:color w:val="212A35"/>
                <w:spacing w:val="-7"/>
              </w:rPr>
              <w:t xml:space="preserve"> </w:t>
            </w:r>
            <w:r w:rsidRPr="0046266A">
              <w:rPr>
                <w:rFonts w:asciiTheme="minorHAnsi" w:hAnsiTheme="minorHAnsi" w:cstheme="minorHAnsi"/>
                <w:color w:val="212A35"/>
              </w:rPr>
              <w:t>ortamlar.</w:t>
            </w:r>
          </w:p>
        </w:tc>
      </w:tr>
    </w:tbl>
    <w:p w14:paraId="6BE16DA1" w14:textId="77777777" w:rsidR="0046266A" w:rsidRPr="0046266A" w:rsidRDefault="0046266A" w:rsidP="0046266A">
      <w:pPr>
        <w:pStyle w:val="GvdeMetni"/>
        <w:spacing w:before="8"/>
        <w:rPr>
          <w:rFonts w:asciiTheme="minorHAnsi" w:hAnsiTheme="minorHAnsi" w:cstheme="minorHAnsi"/>
          <w:sz w:val="22"/>
          <w:szCs w:val="22"/>
        </w:rPr>
      </w:pPr>
    </w:p>
    <w:tbl>
      <w:tblPr>
        <w:tblStyle w:val="TableNormal"/>
        <w:tblW w:w="10379" w:type="dxa"/>
        <w:tblInd w:w="113" w:type="dxa"/>
        <w:tblLayout w:type="fixed"/>
        <w:tblLook w:val="01E0" w:firstRow="1" w:lastRow="1" w:firstColumn="1" w:lastColumn="1" w:noHBand="0" w:noVBand="0"/>
      </w:tblPr>
      <w:tblGrid>
        <w:gridCol w:w="2455"/>
        <w:gridCol w:w="7924"/>
      </w:tblGrid>
      <w:tr w:rsidR="0046266A" w:rsidRPr="0046266A" w14:paraId="33965D39" w14:textId="77777777" w:rsidTr="000B26C8">
        <w:trPr>
          <w:trHeight w:val="743"/>
        </w:trPr>
        <w:tc>
          <w:tcPr>
            <w:tcW w:w="2455" w:type="dxa"/>
          </w:tcPr>
          <w:p w14:paraId="42379A98" w14:textId="77777777" w:rsidR="0046266A" w:rsidRPr="0046266A" w:rsidRDefault="0046266A" w:rsidP="00DF63A1">
            <w:pPr>
              <w:pStyle w:val="TableParagraph"/>
              <w:spacing w:before="0"/>
              <w:rPr>
                <w:rFonts w:asciiTheme="minorHAnsi" w:hAnsiTheme="minorHAnsi" w:cstheme="minorHAnsi"/>
                <w:b/>
              </w:rPr>
            </w:pPr>
            <w:r w:rsidRPr="0046266A">
              <w:rPr>
                <w:rFonts w:asciiTheme="minorHAnsi" w:hAnsiTheme="minorHAnsi" w:cstheme="minorHAnsi"/>
                <w:b/>
                <w:color w:val="212A35"/>
              </w:rPr>
              <w:t>Elektronik Olmayan Ortam</w:t>
            </w:r>
          </w:p>
        </w:tc>
        <w:tc>
          <w:tcPr>
            <w:tcW w:w="7924" w:type="dxa"/>
          </w:tcPr>
          <w:p w14:paraId="6A32A2A4" w14:textId="77777777" w:rsidR="0046266A" w:rsidRPr="0046266A" w:rsidRDefault="0046266A" w:rsidP="00DF63A1">
            <w:pPr>
              <w:pStyle w:val="TableParagraph"/>
              <w:spacing w:before="0" w:line="266" w:lineRule="exact"/>
              <w:ind w:left="146"/>
              <w:rPr>
                <w:rFonts w:asciiTheme="minorHAnsi" w:hAnsiTheme="minorHAnsi" w:cstheme="minorHAnsi"/>
              </w:rPr>
            </w:pPr>
            <w:r w:rsidRPr="0046266A">
              <w:rPr>
                <w:rFonts w:asciiTheme="minorHAnsi" w:hAnsiTheme="minorHAnsi" w:cstheme="minorHAnsi"/>
                <w:color w:val="212A35"/>
              </w:rPr>
              <w:t>Elektronik ortamların dışında kalan tüm yazılı, basılı, görsel vb. diğer ortamlar.</w:t>
            </w:r>
          </w:p>
        </w:tc>
      </w:tr>
      <w:tr w:rsidR="0046266A" w:rsidRPr="0046266A" w14:paraId="60D863B1" w14:textId="77777777" w:rsidTr="000B26C8">
        <w:trPr>
          <w:trHeight w:val="650"/>
        </w:trPr>
        <w:tc>
          <w:tcPr>
            <w:tcW w:w="2455" w:type="dxa"/>
          </w:tcPr>
          <w:p w14:paraId="2A831FE9" w14:textId="77777777" w:rsidR="0046266A" w:rsidRPr="0046266A" w:rsidRDefault="0046266A" w:rsidP="00DF63A1">
            <w:pPr>
              <w:pStyle w:val="TableParagraph"/>
              <w:spacing w:before="192"/>
              <w:rPr>
                <w:rFonts w:asciiTheme="minorHAnsi" w:hAnsiTheme="minorHAnsi" w:cstheme="minorHAnsi"/>
                <w:b/>
              </w:rPr>
            </w:pPr>
            <w:r w:rsidRPr="0046266A">
              <w:rPr>
                <w:rFonts w:asciiTheme="minorHAnsi" w:hAnsiTheme="minorHAnsi" w:cstheme="minorHAnsi"/>
                <w:b/>
                <w:color w:val="212A35"/>
              </w:rPr>
              <w:t>Hizmet Sağlayıcı</w:t>
            </w:r>
          </w:p>
        </w:tc>
        <w:tc>
          <w:tcPr>
            <w:tcW w:w="7924" w:type="dxa"/>
          </w:tcPr>
          <w:p w14:paraId="036BFD13" w14:textId="77777777" w:rsidR="0046266A" w:rsidRPr="0046266A" w:rsidRDefault="0046266A" w:rsidP="00DF63A1">
            <w:pPr>
              <w:pStyle w:val="TableParagraph"/>
              <w:spacing w:before="192"/>
              <w:ind w:left="146"/>
              <w:rPr>
                <w:rFonts w:asciiTheme="minorHAnsi" w:hAnsiTheme="minorHAnsi" w:cstheme="minorHAnsi"/>
              </w:rPr>
            </w:pPr>
            <w:r w:rsidRPr="0046266A">
              <w:rPr>
                <w:rFonts w:asciiTheme="minorHAnsi" w:hAnsiTheme="minorHAnsi" w:cstheme="minorHAnsi"/>
                <w:color w:val="212A35"/>
              </w:rPr>
              <w:t>Belirli bir sözleşme çerçevesinde hizmet sağlayan gerçek veya tüzel kişi.</w:t>
            </w:r>
          </w:p>
        </w:tc>
      </w:tr>
      <w:tr w:rsidR="0046266A" w:rsidRPr="0046266A" w14:paraId="16B45EA5" w14:textId="77777777" w:rsidTr="000B26C8">
        <w:trPr>
          <w:trHeight w:val="630"/>
        </w:trPr>
        <w:tc>
          <w:tcPr>
            <w:tcW w:w="2455" w:type="dxa"/>
          </w:tcPr>
          <w:p w14:paraId="68757A6E"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İlgili Kişi</w:t>
            </w:r>
          </w:p>
        </w:tc>
        <w:tc>
          <w:tcPr>
            <w:tcW w:w="7924" w:type="dxa"/>
          </w:tcPr>
          <w:p w14:paraId="7DE6B4D6" w14:textId="77777777" w:rsidR="0046266A" w:rsidRPr="0046266A" w:rsidRDefault="0046266A" w:rsidP="00DF63A1">
            <w:pPr>
              <w:pStyle w:val="TableParagraph"/>
              <w:ind w:left="146"/>
              <w:rPr>
                <w:rFonts w:asciiTheme="minorHAnsi" w:hAnsiTheme="minorHAnsi" w:cstheme="minorHAnsi"/>
              </w:rPr>
            </w:pPr>
            <w:r w:rsidRPr="0046266A">
              <w:rPr>
                <w:rFonts w:asciiTheme="minorHAnsi" w:hAnsiTheme="minorHAnsi" w:cstheme="minorHAnsi"/>
                <w:color w:val="212A35"/>
              </w:rPr>
              <w:t>Kişisel verisi işlenen gerçek kişi.</w:t>
            </w:r>
          </w:p>
        </w:tc>
      </w:tr>
      <w:tr w:rsidR="0046266A" w:rsidRPr="0046266A" w14:paraId="50992A44" w14:textId="77777777" w:rsidTr="000B26C8">
        <w:trPr>
          <w:trHeight w:val="1515"/>
        </w:trPr>
        <w:tc>
          <w:tcPr>
            <w:tcW w:w="2455" w:type="dxa"/>
          </w:tcPr>
          <w:p w14:paraId="209F9ECF"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İlgili Kullanıcı</w:t>
            </w:r>
          </w:p>
        </w:tc>
        <w:tc>
          <w:tcPr>
            <w:tcW w:w="7924" w:type="dxa"/>
          </w:tcPr>
          <w:p w14:paraId="269C2DE3" w14:textId="77777777" w:rsidR="0046266A" w:rsidRPr="0046266A" w:rsidRDefault="0046266A" w:rsidP="00DF63A1">
            <w:pPr>
              <w:pStyle w:val="TableParagraph"/>
              <w:ind w:left="146" w:right="200"/>
              <w:jc w:val="both"/>
              <w:rPr>
                <w:rFonts w:asciiTheme="minorHAnsi" w:hAnsiTheme="minorHAnsi" w:cstheme="minorHAnsi"/>
              </w:rPr>
            </w:pPr>
            <w:r w:rsidRPr="0046266A">
              <w:rPr>
                <w:rFonts w:asciiTheme="minorHAnsi" w:hAnsiTheme="minorHAnsi" w:cstheme="minorHAnsi"/>
                <w:color w:val="212A35"/>
              </w:rPr>
              <w:t>Verilerin teknik olarak depolanması, korunması ve yedeklenmesinden sorumlu olan</w:t>
            </w:r>
            <w:r w:rsidRPr="0046266A">
              <w:rPr>
                <w:rFonts w:asciiTheme="minorHAnsi" w:hAnsiTheme="minorHAnsi" w:cstheme="minorHAnsi"/>
                <w:color w:val="212A35"/>
                <w:spacing w:val="-13"/>
              </w:rPr>
              <w:t xml:space="preserve"> </w:t>
            </w:r>
            <w:r w:rsidRPr="0046266A">
              <w:rPr>
                <w:rFonts w:asciiTheme="minorHAnsi" w:hAnsiTheme="minorHAnsi" w:cstheme="minorHAnsi"/>
                <w:color w:val="212A35"/>
              </w:rPr>
              <w:t>kişi</w:t>
            </w:r>
            <w:r w:rsidRPr="0046266A">
              <w:rPr>
                <w:rFonts w:asciiTheme="minorHAnsi" w:hAnsiTheme="minorHAnsi" w:cstheme="minorHAnsi"/>
                <w:color w:val="212A35"/>
                <w:spacing w:val="-13"/>
              </w:rPr>
              <w:t xml:space="preserve"> </w:t>
            </w:r>
            <w:r w:rsidRPr="0046266A">
              <w:rPr>
                <w:rFonts w:asciiTheme="minorHAnsi" w:hAnsiTheme="minorHAnsi" w:cstheme="minorHAnsi"/>
                <w:color w:val="212A35"/>
              </w:rPr>
              <w:t>ya</w:t>
            </w:r>
            <w:r w:rsidRPr="0046266A">
              <w:rPr>
                <w:rFonts w:asciiTheme="minorHAnsi" w:hAnsiTheme="minorHAnsi" w:cstheme="minorHAnsi"/>
                <w:color w:val="212A35"/>
                <w:spacing w:val="-14"/>
              </w:rPr>
              <w:t xml:space="preserve"> </w:t>
            </w:r>
            <w:r w:rsidRPr="0046266A">
              <w:rPr>
                <w:rFonts w:asciiTheme="minorHAnsi" w:hAnsiTheme="minorHAnsi" w:cstheme="minorHAnsi"/>
                <w:color w:val="212A35"/>
              </w:rPr>
              <w:t>da</w:t>
            </w:r>
            <w:r w:rsidRPr="0046266A">
              <w:rPr>
                <w:rFonts w:asciiTheme="minorHAnsi" w:hAnsiTheme="minorHAnsi" w:cstheme="minorHAnsi"/>
                <w:color w:val="212A35"/>
                <w:spacing w:val="-13"/>
              </w:rPr>
              <w:t xml:space="preserve"> </w:t>
            </w:r>
            <w:r w:rsidRPr="0046266A">
              <w:rPr>
                <w:rFonts w:asciiTheme="minorHAnsi" w:hAnsiTheme="minorHAnsi" w:cstheme="minorHAnsi"/>
                <w:color w:val="212A35"/>
              </w:rPr>
              <w:t>birim</w:t>
            </w:r>
            <w:r w:rsidRPr="0046266A">
              <w:rPr>
                <w:rFonts w:asciiTheme="minorHAnsi" w:hAnsiTheme="minorHAnsi" w:cstheme="minorHAnsi"/>
                <w:color w:val="212A35"/>
                <w:spacing w:val="-13"/>
              </w:rPr>
              <w:t xml:space="preserve"> </w:t>
            </w:r>
            <w:r w:rsidRPr="0046266A">
              <w:rPr>
                <w:rFonts w:asciiTheme="minorHAnsi" w:hAnsiTheme="minorHAnsi" w:cstheme="minorHAnsi"/>
                <w:color w:val="212A35"/>
              </w:rPr>
              <w:t>hariç</w:t>
            </w:r>
            <w:r w:rsidRPr="0046266A">
              <w:rPr>
                <w:rFonts w:asciiTheme="minorHAnsi" w:hAnsiTheme="minorHAnsi" w:cstheme="minorHAnsi"/>
                <w:color w:val="212A35"/>
                <w:spacing w:val="-14"/>
              </w:rPr>
              <w:t xml:space="preserve"> </w:t>
            </w:r>
            <w:r w:rsidRPr="0046266A">
              <w:rPr>
                <w:rFonts w:asciiTheme="minorHAnsi" w:hAnsiTheme="minorHAnsi" w:cstheme="minorHAnsi"/>
                <w:color w:val="212A35"/>
              </w:rPr>
              <w:t>olmak</w:t>
            </w:r>
            <w:r w:rsidRPr="0046266A">
              <w:rPr>
                <w:rFonts w:asciiTheme="minorHAnsi" w:hAnsiTheme="minorHAnsi" w:cstheme="minorHAnsi"/>
                <w:color w:val="212A35"/>
                <w:spacing w:val="-12"/>
              </w:rPr>
              <w:t xml:space="preserve"> </w:t>
            </w:r>
            <w:r w:rsidRPr="0046266A">
              <w:rPr>
                <w:rFonts w:asciiTheme="minorHAnsi" w:hAnsiTheme="minorHAnsi" w:cstheme="minorHAnsi"/>
                <w:color w:val="212A35"/>
              </w:rPr>
              <w:t>üzere</w:t>
            </w:r>
            <w:r w:rsidRPr="0046266A">
              <w:rPr>
                <w:rFonts w:asciiTheme="minorHAnsi" w:hAnsiTheme="minorHAnsi" w:cstheme="minorHAnsi"/>
                <w:color w:val="212A35"/>
                <w:spacing w:val="-14"/>
              </w:rPr>
              <w:t xml:space="preserve"> </w:t>
            </w:r>
            <w:r w:rsidRPr="0046266A">
              <w:rPr>
                <w:rFonts w:asciiTheme="minorHAnsi" w:hAnsiTheme="minorHAnsi" w:cstheme="minorHAnsi"/>
                <w:color w:val="212A35"/>
              </w:rPr>
              <w:t>veri</w:t>
            </w:r>
            <w:r w:rsidRPr="0046266A">
              <w:rPr>
                <w:rFonts w:asciiTheme="minorHAnsi" w:hAnsiTheme="minorHAnsi" w:cstheme="minorHAnsi"/>
                <w:color w:val="212A35"/>
                <w:spacing w:val="-13"/>
              </w:rPr>
              <w:t xml:space="preserve"> </w:t>
            </w:r>
            <w:r w:rsidRPr="0046266A">
              <w:rPr>
                <w:rFonts w:asciiTheme="minorHAnsi" w:hAnsiTheme="minorHAnsi" w:cstheme="minorHAnsi"/>
                <w:color w:val="212A35"/>
              </w:rPr>
              <w:t>sorumlusu</w:t>
            </w:r>
            <w:r w:rsidRPr="0046266A">
              <w:rPr>
                <w:rFonts w:asciiTheme="minorHAnsi" w:hAnsiTheme="minorHAnsi" w:cstheme="minorHAnsi"/>
                <w:color w:val="212A35"/>
                <w:spacing w:val="-12"/>
              </w:rPr>
              <w:t xml:space="preserve"> </w:t>
            </w:r>
            <w:r w:rsidRPr="0046266A">
              <w:rPr>
                <w:rFonts w:asciiTheme="minorHAnsi" w:hAnsiTheme="minorHAnsi" w:cstheme="minorHAnsi"/>
                <w:color w:val="212A35"/>
              </w:rPr>
              <w:t>organizasyonu</w:t>
            </w:r>
            <w:r w:rsidRPr="0046266A">
              <w:rPr>
                <w:rFonts w:asciiTheme="minorHAnsi" w:hAnsiTheme="minorHAnsi" w:cstheme="minorHAnsi"/>
                <w:color w:val="212A35"/>
                <w:spacing w:val="-13"/>
              </w:rPr>
              <w:t xml:space="preserve"> </w:t>
            </w:r>
            <w:r w:rsidRPr="0046266A">
              <w:rPr>
                <w:rFonts w:asciiTheme="minorHAnsi" w:hAnsiTheme="minorHAnsi" w:cstheme="minorHAnsi"/>
                <w:color w:val="212A35"/>
              </w:rPr>
              <w:t>içerisinde veya veri sorumlusundan aldığı yetki ve talimat doğrultusunda kişisel verileri işleyen</w:t>
            </w:r>
            <w:r w:rsidRPr="0046266A">
              <w:rPr>
                <w:rFonts w:asciiTheme="minorHAnsi" w:hAnsiTheme="minorHAnsi" w:cstheme="minorHAnsi"/>
                <w:color w:val="212A35"/>
                <w:spacing w:val="-1"/>
              </w:rPr>
              <w:t xml:space="preserve"> </w:t>
            </w:r>
            <w:r w:rsidRPr="0046266A">
              <w:rPr>
                <w:rFonts w:asciiTheme="minorHAnsi" w:hAnsiTheme="minorHAnsi" w:cstheme="minorHAnsi"/>
                <w:color w:val="212A35"/>
              </w:rPr>
              <w:t>kişiler.</w:t>
            </w:r>
          </w:p>
        </w:tc>
      </w:tr>
      <w:tr w:rsidR="0046266A" w:rsidRPr="0046266A" w14:paraId="1BCBBCD8" w14:textId="77777777" w:rsidTr="000B26C8">
        <w:trPr>
          <w:trHeight w:val="690"/>
        </w:trPr>
        <w:tc>
          <w:tcPr>
            <w:tcW w:w="2455" w:type="dxa"/>
          </w:tcPr>
          <w:p w14:paraId="1EF75383" w14:textId="77777777" w:rsidR="0046266A" w:rsidRPr="0046266A" w:rsidRDefault="0046266A" w:rsidP="00DF63A1">
            <w:pPr>
              <w:pStyle w:val="TableParagraph"/>
              <w:spacing w:before="232"/>
              <w:rPr>
                <w:rFonts w:asciiTheme="minorHAnsi" w:hAnsiTheme="minorHAnsi" w:cstheme="minorHAnsi"/>
                <w:b/>
              </w:rPr>
            </w:pPr>
            <w:r w:rsidRPr="0046266A">
              <w:rPr>
                <w:rFonts w:asciiTheme="minorHAnsi" w:hAnsiTheme="minorHAnsi" w:cstheme="minorHAnsi"/>
                <w:b/>
                <w:color w:val="212A35"/>
              </w:rPr>
              <w:lastRenderedPageBreak/>
              <w:t>İmha</w:t>
            </w:r>
          </w:p>
        </w:tc>
        <w:tc>
          <w:tcPr>
            <w:tcW w:w="7924" w:type="dxa"/>
          </w:tcPr>
          <w:p w14:paraId="114B9625" w14:textId="77777777" w:rsidR="0046266A" w:rsidRPr="0046266A" w:rsidRDefault="0046266A" w:rsidP="00DF63A1">
            <w:pPr>
              <w:pStyle w:val="TableParagraph"/>
              <w:spacing w:before="232"/>
              <w:ind w:left="146"/>
              <w:rPr>
                <w:rFonts w:asciiTheme="minorHAnsi" w:hAnsiTheme="minorHAnsi" w:cstheme="minorHAnsi"/>
              </w:rPr>
            </w:pPr>
            <w:r w:rsidRPr="0046266A">
              <w:rPr>
                <w:rFonts w:asciiTheme="minorHAnsi" w:hAnsiTheme="minorHAnsi" w:cstheme="minorHAnsi"/>
                <w:color w:val="212A35"/>
              </w:rPr>
              <w:t>Kişisel verilerin silinmesi, yok edilmesi veya anonim hale getirilmesi işlemi.</w:t>
            </w:r>
          </w:p>
        </w:tc>
      </w:tr>
      <w:tr w:rsidR="0046266A" w:rsidRPr="0046266A" w14:paraId="432433FD" w14:textId="77777777" w:rsidTr="000B26C8">
        <w:trPr>
          <w:trHeight w:val="630"/>
        </w:trPr>
        <w:tc>
          <w:tcPr>
            <w:tcW w:w="2455" w:type="dxa"/>
          </w:tcPr>
          <w:p w14:paraId="7218752B"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Kanun</w:t>
            </w:r>
          </w:p>
        </w:tc>
        <w:tc>
          <w:tcPr>
            <w:tcW w:w="7924" w:type="dxa"/>
          </w:tcPr>
          <w:p w14:paraId="2F53F67F" w14:textId="77777777" w:rsidR="0046266A" w:rsidRPr="0046266A" w:rsidRDefault="0046266A" w:rsidP="00DF63A1">
            <w:pPr>
              <w:pStyle w:val="TableParagraph"/>
              <w:ind w:left="146"/>
              <w:rPr>
                <w:rFonts w:asciiTheme="minorHAnsi" w:hAnsiTheme="minorHAnsi" w:cstheme="minorHAnsi"/>
              </w:rPr>
            </w:pPr>
            <w:r w:rsidRPr="0046266A">
              <w:rPr>
                <w:rFonts w:asciiTheme="minorHAnsi" w:hAnsiTheme="minorHAnsi" w:cstheme="minorHAnsi"/>
                <w:color w:val="212A35"/>
              </w:rPr>
              <w:t>7/4/2016 tarihli ve 6698 sayılı Kişisel Verilerin Korunması Kanunu.</w:t>
            </w:r>
          </w:p>
        </w:tc>
      </w:tr>
      <w:tr w:rsidR="0046266A" w:rsidRPr="0046266A" w14:paraId="5B39AB0A" w14:textId="77777777" w:rsidTr="000B26C8">
        <w:trPr>
          <w:trHeight w:val="1220"/>
        </w:trPr>
        <w:tc>
          <w:tcPr>
            <w:tcW w:w="2455" w:type="dxa"/>
          </w:tcPr>
          <w:p w14:paraId="5EEB402F"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Karartma</w:t>
            </w:r>
          </w:p>
        </w:tc>
        <w:tc>
          <w:tcPr>
            <w:tcW w:w="7924" w:type="dxa"/>
          </w:tcPr>
          <w:p w14:paraId="020A2BA9" w14:textId="77777777" w:rsidR="0046266A" w:rsidRPr="0046266A" w:rsidRDefault="0046266A" w:rsidP="00DF63A1">
            <w:pPr>
              <w:pStyle w:val="TableParagraph"/>
              <w:ind w:left="146" w:right="204"/>
              <w:jc w:val="both"/>
              <w:rPr>
                <w:rFonts w:asciiTheme="minorHAnsi" w:hAnsiTheme="minorHAnsi" w:cstheme="minorHAnsi"/>
              </w:rPr>
            </w:pPr>
            <w:r w:rsidRPr="0046266A">
              <w:rPr>
                <w:rFonts w:asciiTheme="minorHAnsi" w:hAnsiTheme="minorHAnsi" w:cstheme="minorHAnsi"/>
                <w:color w:val="212A35"/>
              </w:rPr>
              <w:t>Kişisel</w:t>
            </w:r>
            <w:r w:rsidRPr="0046266A">
              <w:rPr>
                <w:rFonts w:asciiTheme="minorHAnsi" w:hAnsiTheme="minorHAnsi" w:cstheme="minorHAnsi"/>
                <w:color w:val="212A35"/>
                <w:spacing w:val="-8"/>
              </w:rPr>
              <w:t xml:space="preserve"> </w:t>
            </w:r>
            <w:r w:rsidRPr="0046266A">
              <w:rPr>
                <w:rFonts w:asciiTheme="minorHAnsi" w:hAnsiTheme="minorHAnsi" w:cstheme="minorHAnsi"/>
                <w:color w:val="212A35"/>
              </w:rPr>
              <w:t>verilerin</w:t>
            </w:r>
            <w:r w:rsidRPr="0046266A">
              <w:rPr>
                <w:rFonts w:asciiTheme="minorHAnsi" w:hAnsiTheme="minorHAnsi" w:cstheme="minorHAnsi"/>
                <w:color w:val="212A35"/>
                <w:spacing w:val="-2"/>
              </w:rPr>
              <w:t xml:space="preserve"> </w:t>
            </w:r>
            <w:r w:rsidRPr="0046266A">
              <w:rPr>
                <w:rFonts w:asciiTheme="minorHAnsi" w:hAnsiTheme="minorHAnsi" w:cstheme="minorHAnsi"/>
                <w:color w:val="212A35"/>
              </w:rPr>
              <w:t>bütününün,</w:t>
            </w:r>
            <w:r w:rsidRPr="0046266A">
              <w:rPr>
                <w:rFonts w:asciiTheme="minorHAnsi" w:hAnsiTheme="minorHAnsi" w:cstheme="minorHAnsi"/>
                <w:color w:val="212A35"/>
                <w:spacing w:val="-7"/>
              </w:rPr>
              <w:t xml:space="preserve"> </w:t>
            </w:r>
            <w:r w:rsidRPr="0046266A">
              <w:rPr>
                <w:rFonts w:asciiTheme="minorHAnsi" w:hAnsiTheme="minorHAnsi" w:cstheme="minorHAnsi"/>
                <w:color w:val="212A35"/>
              </w:rPr>
              <w:t>kimliği</w:t>
            </w:r>
            <w:r w:rsidRPr="0046266A">
              <w:rPr>
                <w:rFonts w:asciiTheme="minorHAnsi" w:hAnsiTheme="minorHAnsi" w:cstheme="minorHAnsi"/>
                <w:color w:val="212A35"/>
                <w:spacing w:val="-8"/>
              </w:rPr>
              <w:t xml:space="preserve"> </w:t>
            </w:r>
            <w:r w:rsidRPr="0046266A">
              <w:rPr>
                <w:rFonts w:asciiTheme="minorHAnsi" w:hAnsiTheme="minorHAnsi" w:cstheme="minorHAnsi"/>
                <w:color w:val="212A35"/>
              </w:rPr>
              <w:t>belirli</w:t>
            </w:r>
            <w:r w:rsidRPr="0046266A">
              <w:rPr>
                <w:rFonts w:asciiTheme="minorHAnsi" w:hAnsiTheme="minorHAnsi" w:cstheme="minorHAnsi"/>
                <w:color w:val="212A35"/>
                <w:spacing w:val="-8"/>
              </w:rPr>
              <w:t xml:space="preserve"> </w:t>
            </w:r>
            <w:r w:rsidRPr="0046266A">
              <w:rPr>
                <w:rFonts w:asciiTheme="minorHAnsi" w:hAnsiTheme="minorHAnsi" w:cstheme="minorHAnsi"/>
                <w:color w:val="212A35"/>
              </w:rPr>
              <w:t>veya</w:t>
            </w:r>
            <w:r w:rsidRPr="0046266A">
              <w:rPr>
                <w:rFonts w:asciiTheme="minorHAnsi" w:hAnsiTheme="minorHAnsi" w:cstheme="minorHAnsi"/>
                <w:color w:val="212A35"/>
                <w:spacing w:val="-8"/>
              </w:rPr>
              <w:t xml:space="preserve"> </w:t>
            </w:r>
            <w:r w:rsidRPr="0046266A">
              <w:rPr>
                <w:rFonts w:asciiTheme="minorHAnsi" w:hAnsiTheme="minorHAnsi" w:cstheme="minorHAnsi"/>
                <w:color w:val="212A35"/>
              </w:rPr>
              <w:t>belirlenebilir</w:t>
            </w:r>
            <w:r w:rsidRPr="0046266A">
              <w:rPr>
                <w:rFonts w:asciiTheme="minorHAnsi" w:hAnsiTheme="minorHAnsi" w:cstheme="minorHAnsi"/>
                <w:color w:val="212A35"/>
                <w:spacing w:val="-6"/>
              </w:rPr>
              <w:t xml:space="preserve"> </w:t>
            </w:r>
            <w:r w:rsidRPr="0046266A">
              <w:rPr>
                <w:rFonts w:asciiTheme="minorHAnsi" w:hAnsiTheme="minorHAnsi" w:cstheme="minorHAnsi"/>
                <w:color w:val="212A35"/>
              </w:rPr>
              <w:t>bir</w:t>
            </w:r>
            <w:r w:rsidRPr="0046266A">
              <w:rPr>
                <w:rFonts w:asciiTheme="minorHAnsi" w:hAnsiTheme="minorHAnsi" w:cstheme="minorHAnsi"/>
                <w:color w:val="212A35"/>
                <w:spacing w:val="-7"/>
              </w:rPr>
              <w:t xml:space="preserve"> </w:t>
            </w:r>
            <w:r w:rsidRPr="0046266A">
              <w:rPr>
                <w:rFonts w:asciiTheme="minorHAnsi" w:hAnsiTheme="minorHAnsi" w:cstheme="minorHAnsi"/>
                <w:color w:val="212A35"/>
              </w:rPr>
              <w:t>gerçek</w:t>
            </w:r>
            <w:r w:rsidRPr="0046266A">
              <w:rPr>
                <w:rFonts w:asciiTheme="minorHAnsi" w:hAnsiTheme="minorHAnsi" w:cstheme="minorHAnsi"/>
                <w:color w:val="212A35"/>
                <w:spacing w:val="-7"/>
              </w:rPr>
              <w:t xml:space="preserve"> </w:t>
            </w:r>
            <w:r w:rsidRPr="0046266A">
              <w:rPr>
                <w:rFonts w:asciiTheme="minorHAnsi" w:hAnsiTheme="minorHAnsi" w:cstheme="minorHAnsi"/>
                <w:color w:val="212A35"/>
              </w:rPr>
              <w:t>kişiyle ilişkilendirilmeyecek şekilde üstlerinin çizilmesi, boyanması ve buzlanması gibi</w:t>
            </w:r>
            <w:r w:rsidRPr="0046266A">
              <w:rPr>
                <w:rFonts w:asciiTheme="minorHAnsi" w:hAnsiTheme="minorHAnsi" w:cstheme="minorHAnsi"/>
                <w:color w:val="212A35"/>
                <w:spacing w:val="-3"/>
              </w:rPr>
              <w:t xml:space="preserve"> </w:t>
            </w:r>
            <w:r w:rsidRPr="0046266A">
              <w:rPr>
                <w:rFonts w:asciiTheme="minorHAnsi" w:hAnsiTheme="minorHAnsi" w:cstheme="minorHAnsi"/>
                <w:color w:val="212A35"/>
              </w:rPr>
              <w:t>işlemler.</w:t>
            </w:r>
          </w:p>
        </w:tc>
      </w:tr>
      <w:tr w:rsidR="0046266A" w:rsidRPr="0046266A" w14:paraId="39B4C73F" w14:textId="77777777" w:rsidTr="000B26C8">
        <w:trPr>
          <w:trHeight w:val="1260"/>
        </w:trPr>
        <w:tc>
          <w:tcPr>
            <w:tcW w:w="2455" w:type="dxa"/>
          </w:tcPr>
          <w:p w14:paraId="4E6384C3" w14:textId="77777777" w:rsidR="0046266A" w:rsidRPr="0046266A" w:rsidRDefault="0046266A" w:rsidP="00DF63A1">
            <w:pPr>
              <w:pStyle w:val="TableParagraph"/>
              <w:spacing w:before="212"/>
              <w:rPr>
                <w:rFonts w:asciiTheme="minorHAnsi" w:hAnsiTheme="minorHAnsi" w:cstheme="minorHAnsi"/>
                <w:b/>
              </w:rPr>
            </w:pPr>
            <w:r w:rsidRPr="0046266A">
              <w:rPr>
                <w:rFonts w:asciiTheme="minorHAnsi" w:hAnsiTheme="minorHAnsi" w:cstheme="minorHAnsi"/>
                <w:b/>
                <w:color w:val="212A35"/>
              </w:rPr>
              <w:t>Kayıt Ortamı</w:t>
            </w:r>
          </w:p>
        </w:tc>
        <w:tc>
          <w:tcPr>
            <w:tcW w:w="7924" w:type="dxa"/>
          </w:tcPr>
          <w:p w14:paraId="5AE90D6C" w14:textId="77777777" w:rsidR="0046266A" w:rsidRPr="0046266A" w:rsidRDefault="0046266A" w:rsidP="00DF63A1">
            <w:pPr>
              <w:pStyle w:val="TableParagraph"/>
              <w:spacing w:before="212"/>
              <w:ind w:left="146" w:right="198"/>
              <w:jc w:val="both"/>
              <w:rPr>
                <w:rFonts w:asciiTheme="minorHAnsi" w:hAnsiTheme="minorHAnsi" w:cstheme="minorHAnsi"/>
              </w:rPr>
            </w:pPr>
            <w:r w:rsidRPr="0046266A">
              <w:rPr>
                <w:rFonts w:asciiTheme="minorHAnsi" w:hAnsiTheme="minorHAnsi" w:cstheme="minorHAnsi"/>
                <w:color w:val="212A35"/>
              </w:rPr>
              <w:t>Tamamen veya kısmen otomatik olan ya da herhangi bir veri kayıt sisteminin parçası olmak kaydıyla otomatik olmayan yollarla işlenen kişisel verilerin bulunduğu her türlü ortam.</w:t>
            </w:r>
          </w:p>
        </w:tc>
      </w:tr>
      <w:tr w:rsidR="0046266A" w:rsidRPr="0046266A" w14:paraId="6B8E7BF6" w14:textId="77777777" w:rsidTr="000B26C8">
        <w:trPr>
          <w:trHeight w:val="670"/>
        </w:trPr>
        <w:tc>
          <w:tcPr>
            <w:tcW w:w="2455" w:type="dxa"/>
          </w:tcPr>
          <w:p w14:paraId="674C7BA6" w14:textId="77777777" w:rsidR="0046266A" w:rsidRPr="0046266A" w:rsidRDefault="0046266A" w:rsidP="00DF63A1">
            <w:pPr>
              <w:pStyle w:val="TableParagraph"/>
              <w:spacing w:before="212"/>
              <w:rPr>
                <w:rFonts w:asciiTheme="minorHAnsi" w:hAnsiTheme="minorHAnsi" w:cstheme="minorHAnsi"/>
                <w:b/>
              </w:rPr>
            </w:pPr>
            <w:r w:rsidRPr="0046266A">
              <w:rPr>
                <w:rFonts w:asciiTheme="minorHAnsi" w:hAnsiTheme="minorHAnsi" w:cstheme="minorHAnsi"/>
                <w:b/>
                <w:color w:val="212A35"/>
              </w:rPr>
              <w:t>Kişisel Veri</w:t>
            </w:r>
          </w:p>
        </w:tc>
        <w:tc>
          <w:tcPr>
            <w:tcW w:w="7924" w:type="dxa"/>
          </w:tcPr>
          <w:p w14:paraId="7C307F3F" w14:textId="77777777" w:rsidR="0046266A" w:rsidRPr="0046266A" w:rsidRDefault="0046266A" w:rsidP="00DF63A1">
            <w:pPr>
              <w:pStyle w:val="TableParagraph"/>
              <w:spacing w:before="212"/>
              <w:ind w:left="146"/>
              <w:rPr>
                <w:rFonts w:asciiTheme="minorHAnsi" w:hAnsiTheme="minorHAnsi" w:cstheme="minorHAnsi"/>
              </w:rPr>
            </w:pPr>
            <w:r w:rsidRPr="0046266A">
              <w:rPr>
                <w:rFonts w:asciiTheme="minorHAnsi" w:hAnsiTheme="minorHAnsi" w:cstheme="minorHAnsi"/>
                <w:color w:val="212A35"/>
              </w:rPr>
              <w:t>Kimliği belirli veya belirlenebilir gerçek kişiye ilişkin her türlü bilgi.</w:t>
            </w:r>
          </w:p>
        </w:tc>
      </w:tr>
      <w:tr w:rsidR="0046266A" w:rsidRPr="0046266A" w14:paraId="3EE98085" w14:textId="77777777" w:rsidTr="000B26C8">
        <w:trPr>
          <w:trHeight w:val="2265"/>
        </w:trPr>
        <w:tc>
          <w:tcPr>
            <w:tcW w:w="2455" w:type="dxa"/>
          </w:tcPr>
          <w:p w14:paraId="543671BF"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Kişisel Veri İşleme Envanteri</w:t>
            </w:r>
          </w:p>
        </w:tc>
        <w:tc>
          <w:tcPr>
            <w:tcW w:w="7924" w:type="dxa"/>
          </w:tcPr>
          <w:p w14:paraId="47B67D16" w14:textId="77777777" w:rsidR="0046266A" w:rsidRPr="0046266A" w:rsidRDefault="0046266A" w:rsidP="00DF63A1">
            <w:pPr>
              <w:pStyle w:val="TableParagraph"/>
              <w:ind w:left="146" w:right="203"/>
              <w:jc w:val="both"/>
              <w:rPr>
                <w:rFonts w:asciiTheme="minorHAnsi" w:hAnsiTheme="minorHAnsi" w:cstheme="minorHAnsi"/>
              </w:rPr>
            </w:pPr>
            <w:r w:rsidRPr="0046266A">
              <w:rPr>
                <w:rFonts w:asciiTheme="minorHAnsi" w:hAnsiTheme="minorHAnsi" w:cstheme="minorHAnsi"/>
                <w:color w:val="212A35"/>
              </w:rPr>
              <w:t xml:space="preserve">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w:t>
            </w:r>
            <w:proofErr w:type="gramStart"/>
            <w:r w:rsidRPr="0046266A">
              <w:rPr>
                <w:rFonts w:asciiTheme="minorHAnsi" w:hAnsiTheme="minorHAnsi" w:cstheme="minorHAnsi"/>
                <w:color w:val="212A35"/>
              </w:rPr>
              <w:t>envanter</w:t>
            </w:r>
            <w:proofErr w:type="gramEnd"/>
            <w:r w:rsidRPr="0046266A">
              <w:rPr>
                <w:rFonts w:asciiTheme="minorHAnsi" w:hAnsiTheme="minorHAnsi" w:cstheme="minorHAnsi"/>
                <w:color w:val="212A35"/>
              </w:rPr>
              <w:t>.</w:t>
            </w:r>
          </w:p>
        </w:tc>
      </w:tr>
      <w:tr w:rsidR="0046266A" w:rsidRPr="0046266A" w14:paraId="47F29708" w14:textId="77777777" w:rsidTr="000B26C8">
        <w:trPr>
          <w:trHeight w:val="610"/>
        </w:trPr>
        <w:tc>
          <w:tcPr>
            <w:tcW w:w="2455" w:type="dxa"/>
          </w:tcPr>
          <w:p w14:paraId="1EF44BC1" w14:textId="77777777" w:rsidR="0046266A" w:rsidRPr="0046266A" w:rsidRDefault="0046266A" w:rsidP="00DF63A1">
            <w:pPr>
              <w:pStyle w:val="TableParagraph"/>
              <w:spacing w:before="152"/>
              <w:rPr>
                <w:rFonts w:asciiTheme="minorHAnsi" w:hAnsiTheme="minorHAnsi" w:cstheme="minorHAnsi"/>
                <w:b/>
              </w:rPr>
            </w:pPr>
            <w:r w:rsidRPr="0046266A">
              <w:rPr>
                <w:rFonts w:asciiTheme="minorHAnsi" w:hAnsiTheme="minorHAnsi" w:cstheme="minorHAnsi"/>
                <w:b/>
                <w:color w:val="212A35"/>
              </w:rPr>
              <w:t>Kurul</w:t>
            </w:r>
          </w:p>
        </w:tc>
        <w:tc>
          <w:tcPr>
            <w:tcW w:w="7924" w:type="dxa"/>
          </w:tcPr>
          <w:p w14:paraId="1D0AF1FF" w14:textId="77777777" w:rsidR="0046266A" w:rsidRPr="0046266A" w:rsidRDefault="0046266A" w:rsidP="00DF63A1">
            <w:pPr>
              <w:pStyle w:val="TableParagraph"/>
              <w:spacing w:before="152"/>
              <w:ind w:left="146"/>
              <w:rPr>
                <w:rFonts w:asciiTheme="minorHAnsi" w:hAnsiTheme="minorHAnsi" w:cstheme="minorHAnsi"/>
              </w:rPr>
            </w:pPr>
            <w:r w:rsidRPr="0046266A">
              <w:rPr>
                <w:rFonts w:asciiTheme="minorHAnsi" w:hAnsiTheme="minorHAnsi" w:cstheme="minorHAnsi"/>
                <w:color w:val="212A35"/>
              </w:rPr>
              <w:t>Kişisel Verileri Koruma Kurulu.</w:t>
            </w:r>
          </w:p>
        </w:tc>
      </w:tr>
      <w:tr w:rsidR="0046266A" w:rsidRPr="0046266A" w14:paraId="1CFA9B91" w14:textId="77777777" w:rsidTr="000B26C8">
        <w:trPr>
          <w:trHeight w:val="1828"/>
        </w:trPr>
        <w:tc>
          <w:tcPr>
            <w:tcW w:w="2455" w:type="dxa"/>
          </w:tcPr>
          <w:p w14:paraId="4098EE1D" w14:textId="77777777" w:rsidR="0046266A" w:rsidRPr="0046266A" w:rsidRDefault="0046266A" w:rsidP="00DF63A1">
            <w:pPr>
              <w:pStyle w:val="TableParagraph"/>
              <w:rPr>
                <w:rFonts w:asciiTheme="minorHAnsi" w:hAnsiTheme="minorHAnsi" w:cstheme="minorHAnsi"/>
                <w:b/>
              </w:rPr>
            </w:pPr>
            <w:r w:rsidRPr="0046266A">
              <w:rPr>
                <w:rFonts w:asciiTheme="minorHAnsi" w:hAnsiTheme="minorHAnsi" w:cstheme="minorHAnsi"/>
                <w:b/>
                <w:color w:val="212A35"/>
              </w:rPr>
              <w:t>Kişisel Verilerin İşlenmesi</w:t>
            </w:r>
          </w:p>
        </w:tc>
        <w:tc>
          <w:tcPr>
            <w:tcW w:w="7924" w:type="dxa"/>
          </w:tcPr>
          <w:p w14:paraId="45F3B111" w14:textId="77777777" w:rsidR="0046266A" w:rsidRPr="0046266A" w:rsidRDefault="0046266A" w:rsidP="00DF63A1">
            <w:pPr>
              <w:pStyle w:val="TableParagraph"/>
              <w:ind w:left="146" w:right="202"/>
              <w:jc w:val="both"/>
              <w:rPr>
                <w:rFonts w:asciiTheme="minorHAnsi" w:hAnsiTheme="minorHAnsi" w:cstheme="minorHAnsi"/>
              </w:rPr>
            </w:pPr>
            <w:r w:rsidRPr="0046266A">
              <w:rPr>
                <w:rFonts w:asciiTheme="minorHAnsi" w:hAnsiTheme="minorHAnsi" w:cstheme="minorHAnsi"/>
                <w:color w:val="212A35"/>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w:t>
            </w:r>
          </w:p>
          <w:p w14:paraId="30DCAD8C" w14:textId="77777777" w:rsidR="0046266A" w:rsidRPr="0046266A" w:rsidRDefault="0046266A" w:rsidP="00DF63A1">
            <w:pPr>
              <w:pStyle w:val="TableParagraph"/>
              <w:spacing w:before="0" w:line="256" w:lineRule="exact"/>
              <w:ind w:left="146"/>
              <w:jc w:val="both"/>
              <w:rPr>
                <w:rFonts w:asciiTheme="minorHAnsi" w:hAnsiTheme="minorHAnsi" w:cstheme="minorHAnsi"/>
              </w:rPr>
            </w:pPr>
            <w:proofErr w:type="gramStart"/>
            <w:r w:rsidRPr="0046266A">
              <w:rPr>
                <w:rFonts w:asciiTheme="minorHAnsi" w:hAnsiTheme="minorHAnsi" w:cstheme="minorHAnsi"/>
                <w:color w:val="212A35"/>
              </w:rPr>
              <w:t>veriler</w:t>
            </w:r>
            <w:proofErr w:type="gramEnd"/>
            <w:r w:rsidRPr="0046266A">
              <w:rPr>
                <w:rFonts w:asciiTheme="minorHAnsi" w:hAnsiTheme="minorHAnsi" w:cstheme="minorHAnsi"/>
                <w:color w:val="212A35"/>
              </w:rPr>
              <w:t xml:space="preserve"> üzerinde gerçekleştirilen her türlü işlemi.</w:t>
            </w:r>
          </w:p>
        </w:tc>
      </w:tr>
      <w:tr w:rsidR="000B26C8" w:rsidRPr="000B26C8" w14:paraId="3FFFECAD" w14:textId="77777777" w:rsidTr="000B26C8">
        <w:tblPrEx>
          <w:tblLook w:val="04A0" w:firstRow="1" w:lastRow="0" w:firstColumn="1" w:lastColumn="0" w:noHBand="0" w:noVBand="1"/>
        </w:tblPrEx>
        <w:trPr>
          <w:trHeight w:val="1037"/>
        </w:trPr>
        <w:tc>
          <w:tcPr>
            <w:tcW w:w="2455" w:type="dxa"/>
          </w:tcPr>
          <w:p w14:paraId="64A37AA3" w14:textId="77777777" w:rsidR="000B26C8" w:rsidRPr="000B26C8" w:rsidRDefault="000B26C8" w:rsidP="00DF63A1">
            <w:pPr>
              <w:pStyle w:val="TableParagraph"/>
              <w:spacing w:before="0"/>
              <w:rPr>
                <w:rFonts w:asciiTheme="minorHAnsi" w:hAnsiTheme="minorHAnsi" w:cstheme="minorHAnsi"/>
                <w:b/>
              </w:rPr>
            </w:pPr>
            <w:r w:rsidRPr="000B26C8">
              <w:rPr>
                <w:rFonts w:asciiTheme="minorHAnsi" w:hAnsiTheme="minorHAnsi" w:cstheme="minorHAnsi"/>
                <w:b/>
                <w:color w:val="212A35"/>
              </w:rPr>
              <w:t>Kişisel Veri Saklama ve İmha Politikası</w:t>
            </w:r>
          </w:p>
        </w:tc>
        <w:tc>
          <w:tcPr>
            <w:tcW w:w="7924" w:type="dxa"/>
          </w:tcPr>
          <w:p w14:paraId="6EA4B6A6" w14:textId="77777777" w:rsidR="000B26C8" w:rsidRPr="000B26C8" w:rsidRDefault="000B26C8" w:rsidP="00DF63A1">
            <w:pPr>
              <w:pStyle w:val="TableParagraph"/>
              <w:spacing w:before="0"/>
              <w:ind w:left="122" w:right="202"/>
              <w:jc w:val="both"/>
              <w:rPr>
                <w:rFonts w:asciiTheme="minorHAnsi" w:hAnsiTheme="minorHAnsi" w:cstheme="minorHAnsi"/>
              </w:rPr>
            </w:pPr>
            <w:r w:rsidRPr="000B26C8">
              <w:rPr>
                <w:rFonts w:asciiTheme="minorHAnsi" w:hAnsiTheme="minorHAnsi" w:cstheme="minorHAnsi"/>
                <w:color w:val="212A35"/>
              </w:rPr>
              <w:t>Veri sorumlularının, kişisel verilerin işlendikleri amaç için gerekli olan azami süreyi belirleme işlemi ile silme, yok etme ve anonim hale getirme işlemi için dayanak yaptıkları politikayı.</w:t>
            </w:r>
          </w:p>
        </w:tc>
      </w:tr>
      <w:tr w:rsidR="000B26C8" w:rsidRPr="000B26C8" w14:paraId="4F7C9DC5" w14:textId="77777777" w:rsidTr="000B26C8">
        <w:tblPrEx>
          <w:tblLook w:val="04A0" w:firstRow="1" w:lastRow="0" w:firstColumn="1" w:lastColumn="0" w:noHBand="0" w:noVBand="1"/>
        </w:tblPrEx>
        <w:trPr>
          <w:trHeight w:val="1260"/>
        </w:trPr>
        <w:tc>
          <w:tcPr>
            <w:tcW w:w="2455" w:type="dxa"/>
          </w:tcPr>
          <w:p w14:paraId="582771C0" w14:textId="77777777" w:rsidR="000B26C8" w:rsidRPr="000B26C8" w:rsidRDefault="000B26C8" w:rsidP="00DF63A1">
            <w:pPr>
              <w:pStyle w:val="TableParagraph"/>
              <w:spacing w:before="212"/>
              <w:rPr>
                <w:rFonts w:asciiTheme="minorHAnsi" w:hAnsiTheme="minorHAnsi" w:cstheme="minorHAnsi"/>
                <w:b/>
              </w:rPr>
            </w:pPr>
            <w:r w:rsidRPr="000B26C8">
              <w:rPr>
                <w:rFonts w:asciiTheme="minorHAnsi" w:hAnsiTheme="minorHAnsi" w:cstheme="minorHAnsi"/>
                <w:b/>
                <w:color w:val="212A35"/>
              </w:rPr>
              <w:t>Kişisel Verilerin Anonim Hale Getirilmesi</w:t>
            </w:r>
          </w:p>
        </w:tc>
        <w:tc>
          <w:tcPr>
            <w:tcW w:w="7924" w:type="dxa"/>
          </w:tcPr>
          <w:p w14:paraId="7C43C8D5" w14:textId="77777777" w:rsidR="000B26C8" w:rsidRPr="000B26C8" w:rsidRDefault="000B26C8" w:rsidP="00DF63A1">
            <w:pPr>
              <w:pStyle w:val="TableParagraph"/>
              <w:tabs>
                <w:tab w:val="left" w:pos="3748"/>
              </w:tabs>
              <w:spacing w:before="212"/>
              <w:ind w:left="122" w:right="202"/>
              <w:rPr>
                <w:rFonts w:asciiTheme="minorHAnsi" w:hAnsiTheme="minorHAnsi" w:cstheme="minorHAnsi"/>
              </w:rPr>
            </w:pPr>
            <w:proofErr w:type="gramStart"/>
            <w:r w:rsidRPr="000B26C8">
              <w:rPr>
                <w:rFonts w:asciiTheme="minorHAnsi" w:hAnsiTheme="minorHAnsi" w:cstheme="minorHAnsi"/>
                <w:color w:val="212A35"/>
              </w:rPr>
              <w:t>Kişisel   verilerin</w:t>
            </w:r>
            <w:proofErr w:type="gramEnd"/>
            <w:r w:rsidRPr="000B26C8">
              <w:rPr>
                <w:rFonts w:asciiTheme="minorHAnsi" w:hAnsiTheme="minorHAnsi" w:cstheme="minorHAnsi"/>
                <w:color w:val="212A35"/>
              </w:rPr>
              <w:t xml:space="preserve">  </w:t>
            </w:r>
            <w:r w:rsidRPr="000B26C8">
              <w:rPr>
                <w:rFonts w:asciiTheme="minorHAnsi" w:hAnsiTheme="minorHAnsi" w:cstheme="minorHAnsi"/>
                <w:color w:val="212A35"/>
                <w:spacing w:val="34"/>
              </w:rPr>
              <w:t xml:space="preserve"> </w:t>
            </w:r>
            <w:r w:rsidRPr="000B26C8">
              <w:rPr>
                <w:rFonts w:asciiTheme="minorHAnsi" w:hAnsiTheme="minorHAnsi" w:cstheme="minorHAnsi"/>
                <w:color w:val="212A35"/>
              </w:rPr>
              <w:t xml:space="preserve">başka  </w:t>
            </w:r>
            <w:r w:rsidRPr="000B26C8">
              <w:rPr>
                <w:rFonts w:asciiTheme="minorHAnsi" w:hAnsiTheme="minorHAnsi" w:cstheme="minorHAnsi"/>
                <w:color w:val="212A35"/>
                <w:spacing w:val="16"/>
              </w:rPr>
              <w:t xml:space="preserve"> </w:t>
            </w:r>
            <w:r w:rsidRPr="000B26C8">
              <w:rPr>
                <w:rFonts w:asciiTheme="minorHAnsi" w:hAnsiTheme="minorHAnsi" w:cstheme="minorHAnsi"/>
                <w:color w:val="212A35"/>
              </w:rPr>
              <w:t>verilerle</w:t>
            </w:r>
            <w:r w:rsidRPr="000B26C8">
              <w:rPr>
                <w:rFonts w:asciiTheme="minorHAnsi" w:hAnsiTheme="minorHAnsi" w:cstheme="minorHAnsi"/>
                <w:color w:val="212A35"/>
              </w:rPr>
              <w:tab/>
              <w:t>eşleştirilse dahi kimliği belirli veya belirlenebilir bir gerçek kişi ile ilişkilendirilemeyecek hale</w:t>
            </w:r>
            <w:r w:rsidRPr="000B26C8">
              <w:rPr>
                <w:rFonts w:asciiTheme="minorHAnsi" w:hAnsiTheme="minorHAnsi" w:cstheme="minorHAnsi"/>
                <w:color w:val="212A35"/>
                <w:spacing w:val="-8"/>
              </w:rPr>
              <w:t xml:space="preserve"> </w:t>
            </w:r>
            <w:r w:rsidRPr="000B26C8">
              <w:rPr>
                <w:rFonts w:asciiTheme="minorHAnsi" w:hAnsiTheme="minorHAnsi" w:cstheme="minorHAnsi"/>
                <w:color w:val="212A35"/>
              </w:rPr>
              <w:t>getirilmesini.</w:t>
            </w:r>
          </w:p>
        </w:tc>
      </w:tr>
      <w:tr w:rsidR="000B26C8" w:rsidRPr="000B26C8" w14:paraId="05888B22" w14:textId="77777777" w:rsidTr="000B26C8">
        <w:tblPrEx>
          <w:tblLook w:val="04A0" w:firstRow="1" w:lastRow="0" w:firstColumn="1" w:lastColumn="0" w:noHBand="0" w:noVBand="1"/>
        </w:tblPrEx>
        <w:trPr>
          <w:trHeight w:val="1200"/>
        </w:trPr>
        <w:tc>
          <w:tcPr>
            <w:tcW w:w="2455" w:type="dxa"/>
          </w:tcPr>
          <w:p w14:paraId="7ABD7B49" w14:textId="77777777" w:rsidR="000B26C8" w:rsidRPr="000B26C8" w:rsidRDefault="000B26C8" w:rsidP="00DF63A1">
            <w:pPr>
              <w:pStyle w:val="TableParagraph"/>
              <w:spacing w:before="212"/>
              <w:rPr>
                <w:rFonts w:asciiTheme="minorHAnsi" w:hAnsiTheme="minorHAnsi" w:cstheme="minorHAnsi"/>
                <w:b/>
              </w:rPr>
            </w:pPr>
            <w:r w:rsidRPr="000B26C8">
              <w:rPr>
                <w:rFonts w:asciiTheme="minorHAnsi" w:hAnsiTheme="minorHAnsi" w:cstheme="minorHAnsi"/>
                <w:b/>
                <w:color w:val="212A35"/>
              </w:rPr>
              <w:t>Kişisel Verilerin Silinmesi</w:t>
            </w:r>
          </w:p>
        </w:tc>
        <w:tc>
          <w:tcPr>
            <w:tcW w:w="7924" w:type="dxa"/>
          </w:tcPr>
          <w:p w14:paraId="522F8EDD" w14:textId="77777777" w:rsidR="000B26C8" w:rsidRPr="000B26C8" w:rsidRDefault="000B26C8" w:rsidP="00DF63A1">
            <w:pPr>
              <w:pStyle w:val="TableParagraph"/>
              <w:spacing w:before="212"/>
              <w:ind w:left="122" w:right="204"/>
              <w:jc w:val="both"/>
              <w:rPr>
                <w:rFonts w:asciiTheme="minorHAnsi" w:hAnsiTheme="minorHAnsi" w:cstheme="minorHAnsi"/>
              </w:rPr>
            </w:pPr>
            <w:r w:rsidRPr="000B26C8">
              <w:rPr>
                <w:rFonts w:asciiTheme="minorHAnsi" w:hAnsiTheme="minorHAnsi" w:cstheme="minorHAnsi"/>
                <w:color w:val="212A35"/>
              </w:rPr>
              <w:t>Tamamen veya kısmen otomatik yollarla işlenen kişisel verilerin ilgili kullanıcılar tarafından hiçbir şekilde erişilemez ve tekrar kullanılamaz hale getirilmesini.</w:t>
            </w:r>
          </w:p>
        </w:tc>
      </w:tr>
      <w:tr w:rsidR="000B26C8" w:rsidRPr="000B26C8" w14:paraId="41547A1D" w14:textId="77777777" w:rsidTr="000B26C8">
        <w:tblPrEx>
          <w:tblLook w:val="04A0" w:firstRow="1" w:lastRow="0" w:firstColumn="1" w:lastColumn="0" w:noHBand="0" w:noVBand="1"/>
        </w:tblPrEx>
        <w:trPr>
          <w:trHeight w:val="905"/>
        </w:trPr>
        <w:tc>
          <w:tcPr>
            <w:tcW w:w="2455" w:type="dxa"/>
          </w:tcPr>
          <w:p w14:paraId="624E3878" w14:textId="77777777" w:rsidR="000B26C8" w:rsidRPr="000B26C8" w:rsidRDefault="000B26C8" w:rsidP="00DF63A1">
            <w:pPr>
              <w:pStyle w:val="TableParagraph"/>
              <w:spacing w:before="152"/>
              <w:rPr>
                <w:rFonts w:asciiTheme="minorHAnsi" w:hAnsiTheme="minorHAnsi" w:cstheme="minorHAnsi"/>
                <w:b/>
              </w:rPr>
            </w:pPr>
            <w:r w:rsidRPr="000B26C8">
              <w:rPr>
                <w:rFonts w:asciiTheme="minorHAnsi" w:hAnsiTheme="minorHAnsi" w:cstheme="minorHAnsi"/>
                <w:b/>
                <w:color w:val="212A35"/>
              </w:rPr>
              <w:lastRenderedPageBreak/>
              <w:t>Kişisel Verilerin Yok Edilmesi</w:t>
            </w:r>
          </w:p>
        </w:tc>
        <w:tc>
          <w:tcPr>
            <w:tcW w:w="7924" w:type="dxa"/>
          </w:tcPr>
          <w:p w14:paraId="6DD9385F" w14:textId="77777777" w:rsidR="000B26C8" w:rsidRPr="000B26C8" w:rsidRDefault="000B26C8" w:rsidP="00DF63A1">
            <w:pPr>
              <w:pStyle w:val="TableParagraph"/>
              <w:spacing w:before="152"/>
              <w:ind w:left="122"/>
              <w:rPr>
                <w:rFonts w:asciiTheme="minorHAnsi" w:hAnsiTheme="minorHAnsi" w:cstheme="minorHAnsi"/>
              </w:rPr>
            </w:pPr>
            <w:r w:rsidRPr="000B26C8">
              <w:rPr>
                <w:rFonts w:asciiTheme="minorHAnsi" w:hAnsiTheme="minorHAnsi" w:cstheme="minorHAnsi"/>
                <w:color w:val="212A35"/>
              </w:rPr>
              <w:t>Kişisel verilerin hiç kimse tarafından hiçbir şekilde erişilemez, geri getirilemez ve tekrar kullanılamaz hale getirilmesini.</w:t>
            </w:r>
          </w:p>
        </w:tc>
      </w:tr>
      <w:tr w:rsidR="000B26C8" w:rsidRPr="000B26C8" w14:paraId="4504E331" w14:textId="77777777" w:rsidTr="000B26C8">
        <w:tblPrEx>
          <w:tblLook w:val="04A0" w:firstRow="1" w:lastRow="0" w:firstColumn="1" w:lastColumn="0" w:noHBand="0" w:noVBand="1"/>
        </w:tblPrEx>
        <w:trPr>
          <w:trHeight w:val="1537"/>
        </w:trPr>
        <w:tc>
          <w:tcPr>
            <w:tcW w:w="2455" w:type="dxa"/>
          </w:tcPr>
          <w:p w14:paraId="60DD9010" w14:textId="77777777" w:rsidR="000B26C8" w:rsidRPr="000B26C8" w:rsidRDefault="000B26C8" w:rsidP="00DF63A1">
            <w:pPr>
              <w:pStyle w:val="TableParagraph"/>
              <w:spacing w:before="192"/>
              <w:rPr>
                <w:rFonts w:asciiTheme="minorHAnsi" w:hAnsiTheme="minorHAnsi" w:cstheme="minorHAnsi"/>
                <w:b/>
              </w:rPr>
            </w:pPr>
            <w:r w:rsidRPr="000B26C8">
              <w:rPr>
                <w:rFonts w:asciiTheme="minorHAnsi" w:hAnsiTheme="minorHAnsi" w:cstheme="minorHAnsi"/>
                <w:b/>
                <w:color w:val="212A35"/>
              </w:rPr>
              <w:t>Özel Nitelikli Kişisel Veri</w:t>
            </w:r>
          </w:p>
        </w:tc>
        <w:tc>
          <w:tcPr>
            <w:tcW w:w="7924" w:type="dxa"/>
          </w:tcPr>
          <w:p w14:paraId="2EEC9460" w14:textId="77777777" w:rsidR="000B26C8" w:rsidRPr="000B26C8" w:rsidRDefault="000B26C8" w:rsidP="00DF63A1">
            <w:pPr>
              <w:pStyle w:val="TableParagraph"/>
              <w:spacing w:before="192"/>
              <w:ind w:left="122" w:right="198"/>
              <w:jc w:val="both"/>
              <w:rPr>
                <w:rFonts w:asciiTheme="minorHAnsi" w:hAnsiTheme="minorHAnsi" w:cstheme="minorHAnsi"/>
              </w:rPr>
            </w:pPr>
            <w:r w:rsidRPr="000B26C8">
              <w:rPr>
                <w:rFonts w:asciiTheme="minorHAnsi" w:hAnsiTheme="minorHAnsi" w:cstheme="minorHAnsi"/>
                <w:color w:val="212A35"/>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w:t>
            </w:r>
          </w:p>
        </w:tc>
      </w:tr>
      <w:tr w:rsidR="000B26C8" w:rsidRPr="000B26C8" w14:paraId="2F36C749" w14:textId="77777777" w:rsidTr="000B26C8">
        <w:tblPrEx>
          <w:tblLook w:val="04A0" w:firstRow="1" w:lastRow="0" w:firstColumn="1" w:lastColumn="0" w:noHBand="0" w:noVBand="1"/>
        </w:tblPrEx>
        <w:trPr>
          <w:trHeight w:val="1575"/>
        </w:trPr>
        <w:tc>
          <w:tcPr>
            <w:tcW w:w="2455" w:type="dxa"/>
          </w:tcPr>
          <w:p w14:paraId="678CB11B" w14:textId="77777777" w:rsidR="000B26C8" w:rsidRPr="000B26C8" w:rsidRDefault="000B26C8" w:rsidP="00DF63A1">
            <w:pPr>
              <w:pStyle w:val="TableParagraph"/>
              <w:spacing w:before="229"/>
              <w:rPr>
                <w:rFonts w:asciiTheme="minorHAnsi" w:hAnsiTheme="minorHAnsi" w:cstheme="minorHAnsi"/>
                <w:b/>
              </w:rPr>
            </w:pPr>
            <w:r w:rsidRPr="000B26C8">
              <w:rPr>
                <w:rFonts w:asciiTheme="minorHAnsi" w:hAnsiTheme="minorHAnsi" w:cstheme="minorHAnsi"/>
                <w:b/>
                <w:color w:val="212A35"/>
              </w:rPr>
              <w:t>Periyodik imha</w:t>
            </w:r>
          </w:p>
        </w:tc>
        <w:tc>
          <w:tcPr>
            <w:tcW w:w="7924" w:type="dxa"/>
          </w:tcPr>
          <w:p w14:paraId="1B733EA4" w14:textId="77777777" w:rsidR="000B26C8" w:rsidRPr="000B26C8" w:rsidRDefault="000B26C8" w:rsidP="00DF63A1">
            <w:pPr>
              <w:pStyle w:val="TableParagraph"/>
              <w:spacing w:before="229"/>
              <w:ind w:left="122" w:right="203"/>
              <w:jc w:val="both"/>
              <w:rPr>
                <w:rFonts w:asciiTheme="minorHAnsi" w:hAnsiTheme="minorHAnsi" w:cstheme="minorHAnsi"/>
              </w:rPr>
            </w:pPr>
            <w:r w:rsidRPr="000B26C8">
              <w:rPr>
                <w:rFonts w:asciiTheme="minorHAnsi" w:hAnsiTheme="minorHAnsi" w:cstheme="minorHAnsi"/>
                <w:color w:val="212A35"/>
              </w:rPr>
              <w:t>Kanunda yer alan kişisel verilerin işlenme şartlarının tamamının ortadan kalkması</w:t>
            </w:r>
            <w:r w:rsidRPr="000B26C8">
              <w:rPr>
                <w:rFonts w:asciiTheme="minorHAnsi" w:hAnsiTheme="minorHAnsi" w:cstheme="minorHAnsi"/>
                <w:color w:val="212A35"/>
                <w:spacing w:val="-10"/>
              </w:rPr>
              <w:t xml:space="preserve"> </w:t>
            </w:r>
            <w:r w:rsidRPr="000B26C8">
              <w:rPr>
                <w:rFonts w:asciiTheme="minorHAnsi" w:hAnsiTheme="minorHAnsi" w:cstheme="minorHAnsi"/>
                <w:color w:val="212A35"/>
              </w:rPr>
              <w:t>durumunda</w:t>
            </w:r>
            <w:r w:rsidRPr="000B26C8">
              <w:rPr>
                <w:rFonts w:asciiTheme="minorHAnsi" w:hAnsiTheme="minorHAnsi" w:cstheme="minorHAnsi"/>
                <w:color w:val="212A35"/>
                <w:spacing w:val="-9"/>
              </w:rPr>
              <w:t xml:space="preserve"> </w:t>
            </w:r>
            <w:r w:rsidRPr="000B26C8">
              <w:rPr>
                <w:rFonts w:asciiTheme="minorHAnsi" w:hAnsiTheme="minorHAnsi" w:cstheme="minorHAnsi"/>
                <w:color w:val="212A35"/>
              </w:rPr>
              <w:t>kişisel</w:t>
            </w:r>
            <w:r w:rsidRPr="000B26C8">
              <w:rPr>
                <w:rFonts w:asciiTheme="minorHAnsi" w:hAnsiTheme="minorHAnsi" w:cstheme="minorHAnsi"/>
                <w:color w:val="212A35"/>
                <w:spacing w:val="-9"/>
              </w:rPr>
              <w:t xml:space="preserve"> </w:t>
            </w:r>
            <w:r w:rsidRPr="000B26C8">
              <w:rPr>
                <w:rFonts w:asciiTheme="minorHAnsi" w:hAnsiTheme="minorHAnsi" w:cstheme="minorHAnsi"/>
                <w:color w:val="212A35"/>
              </w:rPr>
              <w:t>verileri</w:t>
            </w:r>
            <w:r w:rsidRPr="000B26C8">
              <w:rPr>
                <w:rFonts w:asciiTheme="minorHAnsi" w:hAnsiTheme="minorHAnsi" w:cstheme="minorHAnsi"/>
                <w:color w:val="212A35"/>
                <w:spacing w:val="-9"/>
              </w:rPr>
              <w:t xml:space="preserve"> </w:t>
            </w:r>
            <w:r w:rsidRPr="000B26C8">
              <w:rPr>
                <w:rFonts w:asciiTheme="minorHAnsi" w:hAnsiTheme="minorHAnsi" w:cstheme="minorHAnsi"/>
                <w:color w:val="212A35"/>
              </w:rPr>
              <w:t>saklama</w:t>
            </w:r>
            <w:r w:rsidRPr="000B26C8">
              <w:rPr>
                <w:rFonts w:asciiTheme="minorHAnsi" w:hAnsiTheme="minorHAnsi" w:cstheme="minorHAnsi"/>
                <w:color w:val="212A35"/>
                <w:spacing w:val="-9"/>
              </w:rPr>
              <w:t xml:space="preserve"> </w:t>
            </w:r>
            <w:r w:rsidRPr="000B26C8">
              <w:rPr>
                <w:rFonts w:asciiTheme="minorHAnsi" w:hAnsiTheme="minorHAnsi" w:cstheme="minorHAnsi"/>
                <w:color w:val="212A35"/>
              </w:rPr>
              <w:t>ve</w:t>
            </w:r>
            <w:r w:rsidRPr="000B26C8">
              <w:rPr>
                <w:rFonts w:asciiTheme="minorHAnsi" w:hAnsiTheme="minorHAnsi" w:cstheme="minorHAnsi"/>
                <w:color w:val="212A35"/>
                <w:spacing w:val="-10"/>
              </w:rPr>
              <w:t xml:space="preserve"> </w:t>
            </w:r>
            <w:r w:rsidRPr="000B26C8">
              <w:rPr>
                <w:rFonts w:asciiTheme="minorHAnsi" w:hAnsiTheme="minorHAnsi" w:cstheme="minorHAnsi"/>
                <w:color w:val="212A35"/>
              </w:rPr>
              <w:t>imha</w:t>
            </w:r>
            <w:r w:rsidRPr="000B26C8">
              <w:rPr>
                <w:rFonts w:asciiTheme="minorHAnsi" w:hAnsiTheme="minorHAnsi" w:cstheme="minorHAnsi"/>
                <w:color w:val="212A35"/>
                <w:spacing w:val="-4"/>
              </w:rPr>
              <w:t xml:space="preserve"> </w:t>
            </w:r>
            <w:r w:rsidRPr="000B26C8">
              <w:rPr>
                <w:rFonts w:asciiTheme="minorHAnsi" w:hAnsiTheme="minorHAnsi" w:cstheme="minorHAnsi"/>
                <w:color w:val="212A35"/>
              </w:rPr>
              <w:t>politikasında</w:t>
            </w:r>
            <w:r w:rsidRPr="000B26C8">
              <w:rPr>
                <w:rFonts w:asciiTheme="minorHAnsi" w:hAnsiTheme="minorHAnsi" w:cstheme="minorHAnsi"/>
                <w:color w:val="212A35"/>
                <w:spacing w:val="-9"/>
              </w:rPr>
              <w:t xml:space="preserve"> </w:t>
            </w:r>
            <w:r w:rsidRPr="000B26C8">
              <w:rPr>
                <w:rFonts w:asciiTheme="minorHAnsi" w:hAnsiTheme="minorHAnsi" w:cstheme="minorHAnsi"/>
                <w:color w:val="212A35"/>
              </w:rPr>
              <w:t>belirtilen</w:t>
            </w:r>
            <w:r w:rsidRPr="000B26C8">
              <w:rPr>
                <w:rFonts w:asciiTheme="minorHAnsi" w:hAnsiTheme="minorHAnsi" w:cstheme="minorHAnsi"/>
                <w:color w:val="212A35"/>
                <w:spacing w:val="-9"/>
              </w:rPr>
              <w:t xml:space="preserve"> </w:t>
            </w:r>
            <w:r w:rsidRPr="000B26C8">
              <w:rPr>
                <w:rFonts w:asciiTheme="minorHAnsi" w:hAnsiTheme="minorHAnsi" w:cstheme="minorHAnsi"/>
                <w:color w:val="212A35"/>
              </w:rPr>
              <w:t>ve tekrar eden aralıklarla resen gerçekleştirilecek silme, yok etme veya anonim hale getirme</w:t>
            </w:r>
            <w:r w:rsidRPr="000B26C8">
              <w:rPr>
                <w:rFonts w:asciiTheme="minorHAnsi" w:hAnsiTheme="minorHAnsi" w:cstheme="minorHAnsi"/>
                <w:color w:val="212A35"/>
                <w:spacing w:val="-5"/>
              </w:rPr>
              <w:t xml:space="preserve"> </w:t>
            </w:r>
            <w:r w:rsidRPr="000B26C8">
              <w:rPr>
                <w:rFonts w:asciiTheme="minorHAnsi" w:hAnsiTheme="minorHAnsi" w:cstheme="minorHAnsi"/>
                <w:color w:val="212A35"/>
              </w:rPr>
              <w:t>işlemini.</w:t>
            </w:r>
          </w:p>
        </w:tc>
      </w:tr>
      <w:tr w:rsidR="000B26C8" w:rsidRPr="000B26C8" w14:paraId="3F080D43" w14:textId="77777777" w:rsidTr="000B26C8">
        <w:tblPrEx>
          <w:tblLook w:val="04A0" w:firstRow="1" w:lastRow="0" w:firstColumn="1" w:lastColumn="0" w:noHBand="0" w:noVBand="1"/>
        </w:tblPrEx>
        <w:trPr>
          <w:trHeight w:val="687"/>
        </w:trPr>
        <w:tc>
          <w:tcPr>
            <w:tcW w:w="2455" w:type="dxa"/>
          </w:tcPr>
          <w:p w14:paraId="63880DB7" w14:textId="77777777" w:rsidR="000B26C8" w:rsidRPr="000B26C8" w:rsidRDefault="000B26C8" w:rsidP="00DF63A1">
            <w:pPr>
              <w:pStyle w:val="TableParagraph"/>
              <w:spacing w:before="229"/>
              <w:rPr>
                <w:rFonts w:asciiTheme="minorHAnsi" w:hAnsiTheme="minorHAnsi" w:cstheme="minorHAnsi"/>
                <w:b/>
              </w:rPr>
            </w:pPr>
            <w:r w:rsidRPr="000B26C8">
              <w:rPr>
                <w:rFonts w:asciiTheme="minorHAnsi" w:hAnsiTheme="minorHAnsi" w:cstheme="minorHAnsi"/>
                <w:b/>
                <w:color w:val="212A35"/>
              </w:rPr>
              <w:t>Politika</w:t>
            </w:r>
          </w:p>
        </w:tc>
        <w:tc>
          <w:tcPr>
            <w:tcW w:w="7924" w:type="dxa"/>
          </w:tcPr>
          <w:p w14:paraId="75830948" w14:textId="77777777" w:rsidR="000B26C8" w:rsidRPr="000B26C8" w:rsidRDefault="000B26C8" w:rsidP="00DF63A1">
            <w:pPr>
              <w:pStyle w:val="TableParagraph"/>
              <w:spacing w:before="229"/>
              <w:ind w:left="122"/>
              <w:rPr>
                <w:rFonts w:asciiTheme="minorHAnsi" w:hAnsiTheme="minorHAnsi" w:cstheme="minorHAnsi"/>
              </w:rPr>
            </w:pPr>
            <w:r w:rsidRPr="000B26C8">
              <w:rPr>
                <w:rFonts w:asciiTheme="minorHAnsi" w:hAnsiTheme="minorHAnsi" w:cstheme="minorHAnsi"/>
                <w:color w:val="212A35"/>
              </w:rPr>
              <w:t>Kişisel Verileri Saklama ve İmha Politikası.</w:t>
            </w:r>
          </w:p>
        </w:tc>
      </w:tr>
      <w:tr w:rsidR="000B26C8" w:rsidRPr="000B26C8" w14:paraId="68170C9C" w14:textId="77777777" w:rsidTr="000B26C8">
        <w:tblPrEx>
          <w:tblLook w:val="04A0" w:firstRow="1" w:lastRow="0" w:firstColumn="1" w:lastColumn="0" w:noHBand="0" w:noVBand="1"/>
        </w:tblPrEx>
        <w:trPr>
          <w:trHeight w:val="925"/>
        </w:trPr>
        <w:tc>
          <w:tcPr>
            <w:tcW w:w="2455" w:type="dxa"/>
          </w:tcPr>
          <w:p w14:paraId="32F191CA" w14:textId="77777777" w:rsidR="000B26C8" w:rsidRPr="000B26C8" w:rsidRDefault="000B26C8" w:rsidP="00DF63A1">
            <w:pPr>
              <w:pStyle w:val="TableParagraph"/>
              <w:rPr>
                <w:rFonts w:asciiTheme="minorHAnsi" w:hAnsiTheme="minorHAnsi" w:cstheme="minorHAnsi"/>
                <w:b/>
              </w:rPr>
            </w:pPr>
            <w:r w:rsidRPr="000B26C8">
              <w:rPr>
                <w:rFonts w:asciiTheme="minorHAnsi" w:hAnsiTheme="minorHAnsi" w:cstheme="minorHAnsi"/>
                <w:b/>
                <w:color w:val="212A35"/>
              </w:rPr>
              <w:t>Veri İşleyen</w:t>
            </w:r>
          </w:p>
        </w:tc>
        <w:tc>
          <w:tcPr>
            <w:tcW w:w="7924" w:type="dxa"/>
          </w:tcPr>
          <w:p w14:paraId="7872D30A" w14:textId="77777777" w:rsidR="000B26C8" w:rsidRPr="000B26C8" w:rsidRDefault="000B26C8" w:rsidP="00DF63A1">
            <w:pPr>
              <w:pStyle w:val="TableParagraph"/>
              <w:ind w:left="122" w:right="202"/>
              <w:rPr>
                <w:rFonts w:asciiTheme="minorHAnsi" w:hAnsiTheme="minorHAnsi" w:cstheme="minorHAnsi"/>
              </w:rPr>
            </w:pPr>
            <w:r w:rsidRPr="000B26C8">
              <w:rPr>
                <w:rFonts w:asciiTheme="minorHAnsi" w:hAnsiTheme="minorHAnsi" w:cstheme="minorHAnsi"/>
                <w:color w:val="212A35"/>
              </w:rPr>
              <w:t>Veri sorumlusunun verdiği yetkiye dayanarak veri sorumlusu adına kişisel verileri işleyen gerçek veya tüzel kişi.</w:t>
            </w:r>
          </w:p>
        </w:tc>
      </w:tr>
      <w:tr w:rsidR="000B26C8" w:rsidRPr="000B26C8" w14:paraId="6B4AF0B3" w14:textId="77777777" w:rsidTr="000B26C8">
        <w:tblPrEx>
          <w:tblLook w:val="04A0" w:firstRow="1" w:lastRow="0" w:firstColumn="1" w:lastColumn="0" w:noHBand="0" w:noVBand="1"/>
        </w:tblPrEx>
        <w:trPr>
          <w:trHeight w:val="650"/>
        </w:trPr>
        <w:tc>
          <w:tcPr>
            <w:tcW w:w="2455" w:type="dxa"/>
          </w:tcPr>
          <w:p w14:paraId="574B9EC0" w14:textId="77777777" w:rsidR="000B26C8" w:rsidRPr="000B26C8" w:rsidRDefault="000B26C8" w:rsidP="00DF63A1">
            <w:pPr>
              <w:pStyle w:val="TableParagraph"/>
              <w:spacing w:before="192"/>
              <w:rPr>
                <w:rFonts w:asciiTheme="minorHAnsi" w:hAnsiTheme="minorHAnsi" w:cstheme="minorHAnsi"/>
                <w:b/>
              </w:rPr>
            </w:pPr>
            <w:r w:rsidRPr="000B26C8">
              <w:rPr>
                <w:rFonts w:asciiTheme="minorHAnsi" w:hAnsiTheme="minorHAnsi" w:cstheme="minorHAnsi"/>
                <w:b/>
                <w:color w:val="212A35"/>
              </w:rPr>
              <w:t>Veri Kayıt Sistemi</w:t>
            </w:r>
          </w:p>
        </w:tc>
        <w:tc>
          <w:tcPr>
            <w:tcW w:w="7924" w:type="dxa"/>
          </w:tcPr>
          <w:p w14:paraId="0B16230A" w14:textId="77777777" w:rsidR="000B26C8" w:rsidRPr="000B26C8" w:rsidRDefault="000B26C8" w:rsidP="00DF63A1">
            <w:pPr>
              <w:pStyle w:val="TableParagraph"/>
              <w:spacing w:before="192"/>
              <w:ind w:left="122"/>
              <w:rPr>
                <w:rFonts w:asciiTheme="minorHAnsi" w:hAnsiTheme="minorHAnsi" w:cstheme="minorHAnsi"/>
              </w:rPr>
            </w:pPr>
            <w:r w:rsidRPr="000B26C8">
              <w:rPr>
                <w:rFonts w:asciiTheme="minorHAnsi" w:hAnsiTheme="minorHAnsi" w:cstheme="minorHAnsi"/>
                <w:color w:val="212A35"/>
              </w:rPr>
              <w:t xml:space="preserve">Kişisel verilerin belirli </w:t>
            </w:r>
            <w:proofErr w:type="gramStart"/>
            <w:r w:rsidRPr="000B26C8">
              <w:rPr>
                <w:rFonts w:asciiTheme="minorHAnsi" w:hAnsiTheme="minorHAnsi" w:cstheme="minorHAnsi"/>
                <w:color w:val="212A35"/>
              </w:rPr>
              <w:t>kriterlere</w:t>
            </w:r>
            <w:proofErr w:type="gramEnd"/>
            <w:r w:rsidRPr="000B26C8">
              <w:rPr>
                <w:rFonts w:asciiTheme="minorHAnsi" w:hAnsiTheme="minorHAnsi" w:cstheme="minorHAnsi"/>
                <w:color w:val="212A35"/>
              </w:rPr>
              <w:t xml:space="preserve"> göre yapılandırılarak işlendiği kayıt sistemi.</w:t>
            </w:r>
          </w:p>
        </w:tc>
      </w:tr>
      <w:tr w:rsidR="000B26C8" w:rsidRPr="000B26C8" w14:paraId="5CDEFFBB" w14:textId="77777777" w:rsidTr="000B26C8">
        <w:tblPrEx>
          <w:tblLook w:val="04A0" w:firstRow="1" w:lastRow="0" w:firstColumn="1" w:lastColumn="0" w:noHBand="0" w:noVBand="1"/>
        </w:tblPrEx>
        <w:trPr>
          <w:trHeight w:val="1165"/>
        </w:trPr>
        <w:tc>
          <w:tcPr>
            <w:tcW w:w="2455" w:type="dxa"/>
          </w:tcPr>
          <w:p w14:paraId="3500FA77" w14:textId="77777777" w:rsidR="000B26C8" w:rsidRPr="000B26C8" w:rsidRDefault="000B26C8" w:rsidP="00DF63A1">
            <w:pPr>
              <w:pStyle w:val="TableParagraph"/>
              <w:rPr>
                <w:rFonts w:asciiTheme="minorHAnsi" w:hAnsiTheme="minorHAnsi" w:cstheme="minorHAnsi"/>
                <w:b/>
              </w:rPr>
            </w:pPr>
            <w:r w:rsidRPr="000B26C8">
              <w:rPr>
                <w:rFonts w:asciiTheme="minorHAnsi" w:hAnsiTheme="minorHAnsi" w:cstheme="minorHAnsi"/>
                <w:b/>
                <w:color w:val="212A35"/>
              </w:rPr>
              <w:t>Veri Sorumlusu</w:t>
            </w:r>
          </w:p>
        </w:tc>
        <w:tc>
          <w:tcPr>
            <w:tcW w:w="7924" w:type="dxa"/>
          </w:tcPr>
          <w:p w14:paraId="01956F64" w14:textId="77777777" w:rsidR="000B26C8" w:rsidRPr="000B26C8" w:rsidRDefault="000B26C8" w:rsidP="00DF63A1">
            <w:pPr>
              <w:pStyle w:val="TableParagraph"/>
              <w:spacing w:line="242" w:lineRule="auto"/>
              <w:ind w:left="122" w:right="202"/>
              <w:jc w:val="both"/>
              <w:rPr>
                <w:rFonts w:asciiTheme="minorHAnsi" w:hAnsiTheme="minorHAnsi" w:cstheme="minorHAnsi"/>
              </w:rPr>
            </w:pPr>
            <w:r w:rsidRPr="000B26C8">
              <w:rPr>
                <w:rFonts w:asciiTheme="minorHAnsi" w:hAnsiTheme="minorHAnsi" w:cstheme="minorHAnsi"/>
                <w:color w:val="212A35"/>
              </w:rPr>
              <w:t>Kişisel verilerin işleme amaçlarını ve vasıtalarını belirleyen, veri kayıt sisteminin kurulmasından ve yönetilmesinden sorumlu olan gerçek veya tüzel kişi.</w:t>
            </w:r>
          </w:p>
        </w:tc>
      </w:tr>
      <w:tr w:rsidR="000B26C8" w:rsidRPr="000B26C8" w14:paraId="53022D99" w14:textId="77777777" w:rsidTr="000B26C8">
        <w:tblPrEx>
          <w:tblLook w:val="04A0" w:firstRow="1" w:lastRow="0" w:firstColumn="1" w:lastColumn="0" w:noHBand="0" w:noVBand="1"/>
        </w:tblPrEx>
        <w:trPr>
          <w:trHeight w:val="978"/>
        </w:trPr>
        <w:tc>
          <w:tcPr>
            <w:tcW w:w="2455" w:type="dxa"/>
          </w:tcPr>
          <w:p w14:paraId="72058FCF" w14:textId="77777777" w:rsidR="000B26C8" w:rsidRPr="000B26C8" w:rsidRDefault="000B26C8" w:rsidP="00DF63A1">
            <w:pPr>
              <w:pStyle w:val="TableParagraph"/>
              <w:spacing w:before="155" w:line="276" w:lineRule="exact"/>
              <w:ind w:right="458"/>
              <w:rPr>
                <w:rFonts w:asciiTheme="minorHAnsi" w:hAnsiTheme="minorHAnsi" w:cstheme="minorHAnsi"/>
                <w:b/>
              </w:rPr>
            </w:pPr>
            <w:r w:rsidRPr="000B26C8">
              <w:rPr>
                <w:rFonts w:asciiTheme="minorHAnsi" w:hAnsiTheme="minorHAnsi" w:cstheme="minorHAnsi"/>
                <w:b/>
                <w:color w:val="212A35"/>
              </w:rPr>
              <w:t>Veri Sorumluları Sicil Bilgi Sistemi(VERBİS)</w:t>
            </w:r>
          </w:p>
        </w:tc>
        <w:tc>
          <w:tcPr>
            <w:tcW w:w="7924" w:type="dxa"/>
          </w:tcPr>
          <w:p w14:paraId="5A6AEC90" w14:textId="77777777" w:rsidR="000B26C8" w:rsidRPr="000B26C8" w:rsidRDefault="000B26C8" w:rsidP="00DF63A1">
            <w:pPr>
              <w:pStyle w:val="TableParagraph"/>
              <w:spacing w:before="155" w:line="276" w:lineRule="exact"/>
              <w:ind w:left="122" w:right="200"/>
              <w:jc w:val="both"/>
              <w:rPr>
                <w:rFonts w:asciiTheme="minorHAnsi" w:hAnsiTheme="minorHAnsi" w:cstheme="minorHAnsi"/>
              </w:rPr>
            </w:pPr>
            <w:r w:rsidRPr="000B26C8">
              <w:rPr>
                <w:rFonts w:asciiTheme="minorHAnsi" w:hAnsiTheme="minorHAnsi" w:cstheme="minorHAnsi"/>
                <w:color w:val="212A35"/>
              </w:rPr>
              <w:t>Veri sorumlularının Sicile başvuruda ve Sicile ilişkin ilgili diğer işlemlerde kullanacakları, internet üzerinden erişilebilen, Başkanlık tarafından</w:t>
            </w:r>
            <w:r w:rsidRPr="000B26C8">
              <w:rPr>
                <w:rFonts w:asciiTheme="minorHAnsi" w:hAnsiTheme="minorHAnsi" w:cstheme="minorHAnsi"/>
                <w:color w:val="212A35"/>
                <w:spacing w:val="-43"/>
              </w:rPr>
              <w:t xml:space="preserve"> </w:t>
            </w:r>
            <w:r w:rsidRPr="000B26C8">
              <w:rPr>
                <w:rFonts w:asciiTheme="minorHAnsi" w:hAnsiTheme="minorHAnsi" w:cstheme="minorHAnsi"/>
                <w:color w:val="212A35"/>
              </w:rPr>
              <w:t>oluşturulan ve yönetilen bilişim</w:t>
            </w:r>
            <w:r w:rsidRPr="000B26C8">
              <w:rPr>
                <w:rFonts w:asciiTheme="minorHAnsi" w:hAnsiTheme="minorHAnsi" w:cstheme="minorHAnsi"/>
                <w:color w:val="212A35"/>
                <w:spacing w:val="-5"/>
              </w:rPr>
              <w:t xml:space="preserve"> </w:t>
            </w:r>
            <w:r w:rsidRPr="000B26C8">
              <w:rPr>
                <w:rFonts w:asciiTheme="minorHAnsi" w:hAnsiTheme="minorHAnsi" w:cstheme="minorHAnsi"/>
                <w:color w:val="212A35"/>
              </w:rPr>
              <w:t>sistemi.</w:t>
            </w:r>
          </w:p>
        </w:tc>
      </w:tr>
    </w:tbl>
    <w:p w14:paraId="51645194" w14:textId="77777777" w:rsidR="00AE0414" w:rsidRPr="008D5CCE" w:rsidRDefault="00AE0414" w:rsidP="0046266A">
      <w:pPr>
        <w:rPr>
          <w:rFonts w:asciiTheme="minorHAnsi" w:hAnsiTheme="minorHAnsi" w:cstheme="minorHAnsi"/>
          <w:szCs w:val="22"/>
        </w:rPr>
      </w:pPr>
    </w:p>
    <w:tbl>
      <w:tblPr>
        <w:tblStyle w:val="TableNormal"/>
        <w:tblW w:w="0" w:type="auto"/>
        <w:tblInd w:w="113" w:type="dxa"/>
        <w:tblLayout w:type="fixed"/>
        <w:tblLook w:val="01E0" w:firstRow="1" w:lastRow="1" w:firstColumn="1" w:lastColumn="1" w:noHBand="0" w:noVBand="0"/>
      </w:tblPr>
      <w:tblGrid>
        <w:gridCol w:w="1992"/>
        <w:gridCol w:w="8381"/>
      </w:tblGrid>
      <w:tr w:rsidR="007575D4" w14:paraId="66163980" w14:textId="77777777" w:rsidTr="00DF63A1">
        <w:trPr>
          <w:trHeight w:val="816"/>
        </w:trPr>
        <w:tc>
          <w:tcPr>
            <w:tcW w:w="1992" w:type="dxa"/>
          </w:tcPr>
          <w:p w14:paraId="7FE156F6" w14:textId="77777777" w:rsidR="007575D4" w:rsidRPr="007575D4" w:rsidRDefault="007575D4" w:rsidP="00DF63A1">
            <w:pPr>
              <w:pStyle w:val="TableParagraph"/>
              <w:spacing w:before="0" w:line="266" w:lineRule="exact"/>
              <w:rPr>
                <w:rFonts w:asciiTheme="minorHAnsi" w:hAnsiTheme="minorHAnsi" w:cstheme="minorHAnsi"/>
                <w:b/>
              </w:rPr>
            </w:pPr>
            <w:r w:rsidRPr="007575D4">
              <w:rPr>
                <w:rFonts w:asciiTheme="minorHAnsi" w:hAnsiTheme="minorHAnsi" w:cstheme="minorHAnsi"/>
                <w:b/>
                <w:color w:val="212A35"/>
              </w:rPr>
              <w:t>Yönetmelik</w:t>
            </w:r>
          </w:p>
        </w:tc>
        <w:tc>
          <w:tcPr>
            <w:tcW w:w="8381" w:type="dxa"/>
          </w:tcPr>
          <w:p w14:paraId="02D21295" w14:textId="77777777" w:rsidR="007575D4" w:rsidRPr="007575D4" w:rsidRDefault="007575D4" w:rsidP="00DF63A1">
            <w:pPr>
              <w:pStyle w:val="TableParagraph"/>
              <w:spacing w:before="0" w:line="265" w:lineRule="exact"/>
              <w:ind w:left="609"/>
              <w:rPr>
                <w:rFonts w:asciiTheme="minorHAnsi" w:hAnsiTheme="minorHAnsi" w:cstheme="minorHAnsi"/>
              </w:rPr>
            </w:pPr>
            <w:r w:rsidRPr="007575D4">
              <w:rPr>
                <w:rFonts w:asciiTheme="minorHAnsi" w:hAnsiTheme="minorHAnsi" w:cstheme="minorHAnsi"/>
                <w:color w:val="212A35"/>
              </w:rPr>
              <w:t>28.10.2017 tarih ve 30224 sayılı Resmî Gazete’ de yayımlanarak yürürlüğe</w:t>
            </w:r>
          </w:p>
          <w:p w14:paraId="501F914E" w14:textId="77777777" w:rsidR="007575D4" w:rsidRPr="007575D4" w:rsidRDefault="007575D4" w:rsidP="00DF63A1">
            <w:pPr>
              <w:pStyle w:val="TableParagraph"/>
              <w:spacing w:before="3" w:line="276" w:lineRule="exact"/>
              <w:ind w:left="609" w:right="180"/>
              <w:rPr>
                <w:rFonts w:asciiTheme="minorHAnsi" w:hAnsiTheme="minorHAnsi" w:cstheme="minorHAnsi"/>
              </w:rPr>
            </w:pPr>
            <w:proofErr w:type="gramStart"/>
            <w:r w:rsidRPr="007575D4">
              <w:rPr>
                <w:rFonts w:asciiTheme="minorHAnsi" w:hAnsiTheme="minorHAnsi" w:cstheme="minorHAnsi"/>
                <w:color w:val="212A35"/>
              </w:rPr>
              <w:t>giren</w:t>
            </w:r>
            <w:proofErr w:type="gramEnd"/>
            <w:r w:rsidRPr="007575D4">
              <w:rPr>
                <w:rFonts w:asciiTheme="minorHAnsi" w:hAnsiTheme="minorHAnsi" w:cstheme="minorHAnsi"/>
                <w:color w:val="212A35"/>
              </w:rPr>
              <w:t xml:space="preserve"> Kişisel Verilerin Silinmesi, Yok Edilmesi veya Anonim Hale Getirilmesi Hakkında Yönetmeliği.</w:t>
            </w:r>
          </w:p>
        </w:tc>
      </w:tr>
    </w:tbl>
    <w:p w14:paraId="49FFAA01" w14:textId="59BEE666" w:rsidR="007E6AC4" w:rsidRPr="007E6AC4" w:rsidRDefault="007E6AC4" w:rsidP="007E6AC4">
      <w:pPr>
        <w:ind w:firstLine="720"/>
        <w:rPr>
          <w:rFonts w:asciiTheme="minorHAnsi" w:hAnsiTheme="minorHAnsi" w:cstheme="minorHAnsi"/>
          <w:b/>
          <w:szCs w:val="22"/>
        </w:rPr>
      </w:pPr>
      <w:r>
        <w:rPr>
          <w:rFonts w:asciiTheme="minorHAnsi" w:hAnsiTheme="minorHAnsi" w:cstheme="minorHAnsi"/>
          <w:b/>
          <w:szCs w:val="22"/>
        </w:rPr>
        <w:t>4.</w:t>
      </w:r>
      <w:r>
        <w:rPr>
          <w:rFonts w:asciiTheme="minorHAnsi" w:hAnsiTheme="minorHAnsi" w:cstheme="minorHAnsi"/>
          <w:b/>
          <w:szCs w:val="22"/>
        </w:rPr>
        <w:tab/>
      </w:r>
      <w:r w:rsidRPr="007E6AC4">
        <w:rPr>
          <w:rFonts w:asciiTheme="minorHAnsi" w:hAnsiTheme="minorHAnsi" w:cstheme="minorHAnsi"/>
          <w:b/>
          <w:szCs w:val="22"/>
        </w:rPr>
        <w:t>HUKUKİ YÜKÜMLÜLÜKLER</w:t>
      </w:r>
    </w:p>
    <w:p w14:paraId="70996A30" w14:textId="77777777" w:rsidR="007E6AC4" w:rsidRPr="007E6AC4" w:rsidRDefault="007E6AC4" w:rsidP="007E6AC4">
      <w:pPr>
        <w:ind w:firstLine="720"/>
        <w:rPr>
          <w:rFonts w:asciiTheme="minorHAnsi" w:hAnsiTheme="minorHAnsi" w:cstheme="minorHAnsi"/>
          <w:szCs w:val="22"/>
        </w:rPr>
      </w:pPr>
      <w:r w:rsidRPr="007E6AC4">
        <w:rPr>
          <w:rFonts w:asciiTheme="minorHAnsi" w:hAnsiTheme="minorHAnsi" w:cstheme="minorHAnsi"/>
          <w:szCs w:val="22"/>
        </w:rPr>
        <w:t>Veri sorumlusu olarak kişisel verilerin korunması ve işlenmesi kapsamındaki hukuki yükümlülüklerimiz aşağıda sıralanmaktadır:</w:t>
      </w:r>
    </w:p>
    <w:p w14:paraId="03045DF4" w14:textId="77777777" w:rsidR="007E6AC4" w:rsidRPr="007E6AC4" w:rsidRDefault="007E6AC4" w:rsidP="007E6AC4">
      <w:pPr>
        <w:ind w:firstLine="720"/>
        <w:rPr>
          <w:rFonts w:asciiTheme="minorHAnsi" w:hAnsiTheme="minorHAnsi" w:cstheme="minorHAnsi"/>
          <w:szCs w:val="22"/>
        </w:rPr>
      </w:pPr>
      <w:r w:rsidRPr="00317A93">
        <w:rPr>
          <w:rFonts w:asciiTheme="minorHAnsi" w:hAnsiTheme="minorHAnsi" w:cstheme="minorHAnsi"/>
          <w:b/>
          <w:i/>
          <w:szCs w:val="22"/>
        </w:rPr>
        <w:t>4.1.</w:t>
      </w:r>
      <w:r w:rsidRPr="007E6AC4">
        <w:rPr>
          <w:rFonts w:asciiTheme="minorHAnsi" w:hAnsiTheme="minorHAnsi" w:cstheme="minorHAnsi"/>
          <w:szCs w:val="22"/>
        </w:rPr>
        <w:tab/>
        <w:t>Aydınlatma Yükümlülüğümüz</w:t>
      </w:r>
    </w:p>
    <w:p w14:paraId="5AAE5097" w14:textId="77777777" w:rsidR="007E6AC4" w:rsidRPr="007E6AC4" w:rsidRDefault="007E6AC4" w:rsidP="007E6AC4">
      <w:pPr>
        <w:ind w:firstLine="720"/>
        <w:rPr>
          <w:rFonts w:asciiTheme="minorHAnsi" w:hAnsiTheme="minorHAnsi" w:cstheme="minorHAnsi"/>
          <w:szCs w:val="22"/>
        </w:rPr>
      </w:pPr>
      <w:r w:rsidRPr="007E6AC4">
        <w:rPr>
          <w:rFonts w:asciiTheme="minorHAnsi" w:hAnsiTheme="minorHAnsi" w:cstheme="minorHAnsi"/>
          <w:szCs w:val="22"/>
        </w:rPr>
        <w:t>Veri sahipleri, kişisel verilerinin toplanması ve işlenmesi öncesinde aydınlatılmalıdır. Verilerin toplanması öncesinde hak sahipleri aşağıdaki hususlarda bilgilendirilmelidir:</w:t>
      </w:r>
    </w:p>
    <w:p w14:paraId="5107C9D5" w14:textId="77777777" w:rsidR="007E6AC4" w:rsidRPr="007E6AC4" w:rsidRDefault="007E6AC4" w:rsidP="007E6AC4">
      <w:pPr>
        <w:ind w:firstLine="720"/>
        <w:rPr>
          <w:rFonts w:asciiTheme="minorHAnsi" w:hAnsiTheme="minorHAnsi" w:cstheme="minorHAnsi"/>
          <w:szCs w:val="22"/>
        </w:rPr>
      </w:pPr>
      <w:r w:rsidRPr="007E6AC4">
        <w:rPr>
          <w:rFonts w:asciiTheme="minorHAnsi" w:hAnsiTheme="minorHAnsi" w:cstheme="minorHAnsi"/>
          <w:szCs w:val="22"/>
        </w:rPr>
        <w:t>•</w:t>
      </w:r>
      <w:r w:rsidRPr="007E6AC4">
        <w:rPr>
          <w:rFonts w:asciiTheme="minorHAnsi" w:hAnsiTheme="minorHAnsi" w:cstheme="minorHAnsi"/>
          <w:szCs w:val="22"/>
        </w:rPr>
        <w:tab/>
        <w:t>Kişisel verilerinizin hangi amaçla işleneceği,</w:t>
      </w:r>
    </w:p>
    <w:p w14:paraId="32D6D59C" w14:textId="77777777" w:rsidR="007E6AC4" w:rsidRPr="007E6AC4" w:rsidRDefault="007E6AC4" w:rsidP="007E6AC4">
      <w:pPr>
        <w:ind w:firstLine="720"/>
        <w:rPr>
          <w:rFonts w:asciiTheme="minorHAnsi" w:hAnsiTheme="minorHAnsi" w:cstheme="minorHAnsi"/>
          <w:szCs w:val="22"/>
        </w:rPr>
      </w:pPr>
      <w:r w:rsidRPr="007E6AC4">
        <w:rPr>
          <w:rFonts w:asciiTheme="minorHAnsi" w:hAnsiTheme="minorHAnsi" w:cstheme="minorHAnsi"/>
          <w:szCs w:val="22"/>
        </w:rPr>
        <w:lastRenderedPageBreak/>
        <w:t>•</w:t>
      </w:r>
      <w:r w:rsidRPr="007E6AC4">
        <w:rPr>
          <w:rFonts w:asciiTheme="minorHAnsi" w:hAnsiTheme="minorHAnsi" w:cstheme="minorHAnsi"/>
          <w:szCs w:val="22"/>
        </w:rPr>
        <w:tab/>
        <w:t>Kimliğimiz, varsa temsilcimizin kimliğine ilişkin bilgiler,</w:t>
      </w:r>
    </w:p>
    <w:p w14:paraId="76CD845B" w14:textId="77777777" w:rsidR="007E6AC4" w:rsidRPr="007E6AC4" w:rsidRDefault="007E6AC4" w:rsidP="007E6AC4">
      <w:pPr>
        <w:ind w:firstLine="720"/>
        <w:rPr>
          <w:rFonts w:asciiTheme="minorHAnsi" w:hAnsiTheme="minorHAnsi" w:cstheme="minorHAnsi"/>
          <w:szCs w:val="22"/>
        </w:rPr>
      </w:pPr>
      <w:r w:rsidRPr="007E6AC4">
        <w:rPr>
          <w:rFonts w:asciiTheme="minorHAnsi" w:hAnsiTheme="minorHAnsi" w:cstheme="minorHAnsi"/>
          <w:szCs w:val="22"/>
        </w:rPr>
        <w:t>•</w:t>
      </w:r>
      <w:r w:rsidRPr="007E6AC4">
        <w:rPr>
          <w:rFonts w:asciiTheme="minorHAnsi" w:hAnsiTheme="minorHAnsi" w:cstheme="minorHAnsi"/>
          <w:szCs w:val="22"/>
        </w:rPr>
        <w:tab/>
        <w:t>İşlenen kişisel verilerinizin kimlere ve hangi amaçla aktarılabileceği,</w:t>
      </w:r>
    </w:p>
    <w:p w14:paraId="455B8A39" w14:textId="77777777" w:rsidR="007E6AC4" w:rsidRPr="007E6AC4" w:rsidRDefault="007E6AC4" w:rsidP="007E6AC4">
      <w:pPr>
        <w:ind w:firstLine="720"/>
        <w:rPr>
          <w:rFonts w:asciiTheme="minorHAnsi" w:hAnsiTheme="minorHAnsi" w:cstheme="minorHAnsi"/>
          <w:szCs w:val="22"/>
        </w:rPr>
      </w:pPr>
      <w:r w:rsidRPr="007E6AC4">
        <w:rPr>
          <w:rFonts w:asciiTheme="minorHAnsi" w:hAnsiTheme="minorHAnsi" w:cstheme="minorHAnsi"/>
          <w:szCs w:val="22"/>
        </w:rPr>
        <w:t>•</w:t>
      </w:r>
      <w:r w:rsidRPr="007E6AC4">
        <w:rPr>
          <w:rFonts w:asciiTheme="minorHAnsi" w:hAnsiTheme="minorHAnsi" w:cstheme="minorHAnsi"/>
          <w:szCs w:val="22"/>
        </w:rPr>
        <w:tab/>
        <w:t>Verileri toplama yöntemimiz ve hukuki sebebi ve</w:t>
      </w:r>
    </w:p>
    <w:p w14:paraId="6DD0AF64" w14:textId="02E48B9A" w:rsidR="007E6AC4" w:rsidRPr="007E6AC4" w:rsidRDefault="007E6AC4" w:rsidP="00F056D5">
      <w:pPr>
        <w:ind w:firstLine="720"/>
        <w:rPr>
          <w:rFonts w:asciiTheme="minorHAnsi" w:hAnsiTheme="minorHAnsi" w:cstheme="minorHAnsi"/>
          <w:szCs w:val="22"/>
        </w:rPr>
      </w:pPr>
      <w:r w:rsidRPr="007E6AC4">
        <w:rPr>
          <w:rFonts w:asciiTheme="minorHAnsi" w:hAnsiTheme="minorHAnsi" w:cstheme="minorHAnsi"/>
          <w:szCs w:val="22"/>
        </w:rPr>
        <w:t>•</w:t>
      </w:r>
      <w:r w:rsidRPr="007E6AC4">
        <w:rPr>
          <w:rFonts w:asciiTheme="minorHAnsi" w:hAnsiTheme="minorHAnsi" w:cstheme="minorHAnsi"/>
          <w:szCs w:val="22"/>
        </w:rPr>
        <w:tab/>
        <w:t>Kişisel verisi işlenen kişinin</w:t>
      </w:r>
      <w:r w:rsidR="00F056D5">
        <w:rPr>
          <w:rFonts w:asciiTheme="minorHAnsi" w:hAnsiTheme="minorHAnsi" w:cstheme="minorHAnsi"/>
          <w:szCs w:val="22"/>
        </w:rPr>
        <w:t xml:space="preserve"> KVKK madde 11 uyarınca hakları</w:t>
      </w:r>
    </w:p>
    <w:p w14:paraId="1A80B6DD" w14:textId="02301B07" w:rsidR="00493DF1" w:rsidRDefault="007E6AC4" w:rsidP="007E6AC4">
      <w:pPr>
        <w:ind w:firstLine="720"/>
        <w:rPr>
          <w:rFonts w:asciiTheme="minorHAnsi" w:hAnsiTheme="minorHAnsi" w:cstheme="minorHAnsi"/>
          <w:szCs w:val="22"/>
        </w:rPr>
      </w:pPr>
      <w:r w:rsidRPr="007E6AC4">
        <w:rPr>
          <w:rFonts w:asciiTheme="minorHAnsi" w:hAnsiTheme="minorHAnsi" w:cstheme="minorHAnsi"/>
          <w:szCs w:val="22"/>
        </w:rPr>
        <w:t xml:space="preserve">Şirket olarak, kamuoyuna açık olan işbu </w:t>
      </w:r>
      <w:proofErr w:type="gramStart"/>
      <w:r w:rsidRPr="007E6AC4">
        <w:rPr>
          <w:rFonts w:asciiTheme="minorHAnsi" w:hAnsiTheme="minorHAnsi" w:cstheme="minorHAnsi"/>
          <w:szCs w:val="22"/>
        </w:rPr>
        <w:t>Politika’nın</w:t>
      </w:r>
      <w:proofErr w:type="gramEnd"/>
      <w:r w:rsidRPr="007E6AC4">
        <w:rPr>
          <w:rFonts w:asciiTheme="minorHAnsi" w:hAnsiTheme="minorHAnsi" w:cstheme="minorHAnsi"/>
          <w:szCs w:val="22"/>
        </w:rPr>
        <w:t xml:space="preserve"> anlaşılır ve kolay erişilebilir olmasına özen göstermekteyiz.</w:t>
      </w:r>
    </w:p>
    <w:p w14:paraId="29B47489" w14:textId="77777777" w:rsidR="008215FB" w:rsidRPr="008215FB" w:rsidRDefault="008215FB" w:rsidP="008215FB">
      <w:pPr>
        <w:ind w:firstLine="720"/>
        <w:rPr>
          <w:rFonts w:asciiTheme="minorHAnsi" w:hAnsiTheme="minorHAnsi" w:cstheme="minorHAnsi"/>
          <w:szCs w:val="22"/>
        </w:rPr>
      </w:pPr>
      <w:r w:rsidRPr="008215FB">
        <w:rPr>
          <w:rFonts w:asciiTheme="minorHAnsi" w:hAnsiTheme="minorHAnsi" w:cstheme="minorHAnsi"/>
          <w:b/>
          <w:i/>
          <w:szCs w:val="22"/>
        </w:rPr>
        <w:t>4.2.</w:t>
      </w:r>
      <w:r w:rsidRPr="008215FB">
        <w:rPr>
          <w:rFonts w:asciiTheme="minorHAnsi" w:hAnsiTheme="minorHAnsi" w:cstheme="minorHAnsi"/>
          <w:szCs w:val="22"/>
        </w:rPr>
        <w:tab/>
        <w:t>Veri Güvenliğini Sağlama Yükümlülüğümüz</w:t>
      </w:r>
    </w:p>
    <w:p w14:paraId="31492847" w14:textId="1C9D0BCE" w:rsidR="008215FB" w:rsidRDefault="008215FB" w:rsidP="008215FB">
      <w:pPr>
        <w:ind w:firstLine="720"/>
        <w:rPr>
          <w:rFonts w:asciiTheme="minorHAnsi" w:hAnsiTheme="minorHAnsi" w:cstheme="minorHAnsi"/>
          <w:szCs w:val="22"/>
        </w:rPr>
      </w:pPr>
      <w:r w:rsidRPr="008215FB">
        <w:rPr>
          <w:rFonts w:asciiTheme="minorHAnsi" w:hAnsiTheme="minorHAnsi" w:cstheme="minorHAnsi"/>
          <w:szCs w:val="22"/>
        </w:rPr>
        <w:t xml:space="preserve">Veri sorumlusu olarak uhdemizde bulunan kişisel verilerin güvenliğini sağlamak için mevzuatta öngörülen idari ve teknik tedbirleri almaktayız. Veri güvenliğine ilişkin yükümlülükler ve alınan tedbirler işbu </w:t>
      </w:r>
      <w:proofErr w:type="gramStart"/>
      <w:r w:rsidRPr="008215FB">
        <w:rPr>
          <w:rFonts w:asciiTheme="minorHAnsi" w:hAnsiTheme="minorHAnsi" w:cstheme="minorHAnsi"/>
          <w:szCs w:val="22"/>
        </w:rPr>
        <w:t>Politika’nın</w:t>
      </w:r>
      <w:proofErr w:type="gramEnd"/>
      <w:r w:rsidRPr="008215FB">
        <w:rPr>
          <w:rFonts w:asciiTheme="minorHAnsi" w:hAnsiTheme="minorHAnsi" w:cstheme="minorHAnsi"/>
          <w:szCs w:val="22"/>
        </w:rPr>
        <w:t xml:space="preserve"> Kişisel Verilerin Güvenliği bölümünde detaylandırılmaktadır.</w:t>
      </w:r>
    </w:p>
    <w:p w14:paraId="643EA2BA" w14:textId="2B703F62" w:rsidR="0019507C" w:rsidRPr="0019507C" w:rsidRDefault="0019507C" w:rsidP="0019507C">
      <w:pPr>
        <w:ind w:firstLine="720"/>
        <w:rPr>
          <w:rFonts w:asciiTheme="minorHAnsi" w:hAnsiTheme="minorHAnsi" w:cstheme="minorHAnsi"/>
          <w:b/>
          <w:szCs w:val="22"/>
        </w:rPr>
      </w:pPr>
      <w:r w:rsidRPr="0019507C">
        <w:rPr>
          <w:rFonts w:asciiTheme="minorHAnsi" w:hAnsiTheme="minorHAnsi" w:cstheme="minorHAnsi"/>
          <w:b/>
          <w:szCs w:val="22"/>
        </w:rPr>
        <w:t>5.</w:t>
      </w:r>
      <w:r w:rsidRPr="0019507C">
        <w:rPr>
          <w:rFonts w:asciiTheme="minorHAnsi" w:hAnsiTheme="minorHAnsi" w:cstheme="minorHAnsi"/>
          <w:b/>
          <w:szCs w:val="22"/>
        </w:rPr>
        <w:tab/>
        <w:t>KİŞİSEL VERİLERİN SINIFLANDIRILMASI</w:t>
      </w:r>
    </w:p>
    <w:p w14:paraId="77291843" w14:textId="77777777" w:rsidR="0019507C" w:rsidRPr="0019507C" w:rsidRDefault="0019507C" w:rsidP="0019507C">
      <w:pPr>
        <w:ind w:firstLine="720"/>
        <w:rPr>
          <w:rFonts w:asciiTheme="minorHAnsi" w:hAnsiTheme="minorHAnsi" w:cstheme="minorHAnsi"/>
          <w:szCs w:val="22"/>
        </w:rPr>
      </w:pPr>
      <w:r w:rsidRPr="00254752">
        <w:rPr>
          <w:rFonts w:asciiTheme="minorHAnsi" w:hAnsiTheme="minorHAnsi" w:cstheme="minorHAnsi"/>
          <w:b/>
          <w:i/>
          <w:szCs w:val="22"/>
        </w:rPr>
        <w:t>5.1.</w:t>
      </w:r>
      <w:r w:rsidRPr="0019507C">
        <w:rPr>
          <w:rFonts w:asciiTheme="minorHAnsi" w:hAnsiTheme="minorHAnsi" w:cstheme="minorHAnsi"/>
          <w:szCs w:val="22"/>
        </w:rPr>
        <w:tab/>
        <w:t>Kişisel Veriler</w:t>
      </w:r>
    </w:p>
    <w:p w14:paraId="4DFEDA9D"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Kişisel verilerin koruması sadece gerçek kişiler ile ilgili olup tüzel kişilere ait, içerisinde gerçek kişiye ilişkin bilgi içermeyen bilgiler kişisel veri koruması dışında bırakılmıştır. Bu nedenle işbu Politika tüzel kişilere ait verilere uygulanmaz.</w:t>
      </w:r>
    </w:p>
    <w:p w14:paraId="7E8B6089" w14:textId="77777777" w:rsidR="0019507C" w:rsidRPr="0019507C" w:rsidRDefault="0019507C" w:rsidP="0019507C">
      <w:pPr>
        <w:ind w:firstLine="720"/>
        <w:rPr>
          <w:rFonts w:asciiTheme="minorHAnsi" w:hAnsiTheme="minorHAnsi" w:cstheme="minorHAnsi"/>
          <w:szCs w:val="22"/>
        </w:rPr>
      </w:pPr>
      <w:r w:rsidRPr="00254752">
        <w:rPr>
          <w:rFonts w:asciiTheme="minorHAnsi" w:hAnsiTheme="minorHAnsi" w:cstheme="minorHAnsi"/>
          <w:b/>
          <w:i/>
          <w:szCs w:val="22"/>
        </w:rPr>
        <w:t>5.2.</w:t>
      </w:r>
      <w:r w:rsidRPr="0019507C">
        <w:rPr>
          <w:rFonts w:asciiTheme="minorHAnsi" w:hAnsiTheme="minorHAnsi" w:cstheme="minorHAnsi"/>
          <w:szCs w:val="22"/>
        </w:rPr>
        <w:tab/>
        <w:t>Özel Nitelikli Kişisel Veriler</w:t>
      </w:r>
    </w:p>
    <w:p w14:paraId="2E270030"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Kişilerin ırkı, etnik kökeni, siyasi düşüncesi, felsefi inancı, dini, mezhebi veya diğer inançları ile kılık ve kıyafeti, dernek, vakıf ya da sendika üyelikleri, sağlığı, cinsel hayatı, ceza mahkumiyeti ve güvenlik tedbirleriyle ilgili verileri ile biyometrik ve genetik verileri özel nitelikli kişisel verilerdir.</w:t>
      </w:r>
    </w:p>
    <w:p w14:paraId="115B8144" w14:textId="77777777" w:rsidR="0019507C" w:rsidRPr="0019507C" w:rsidRDefault="0019507C" w:rsidP="0019507C">
      <w:pPr>
        <w:ind w:firstLine="720"/>
        <w:rPr>
          <w:rFonts w:asciiTheme="minorHAnsi" w:hAnsiTheme="minorHAnsi" w:cstheme="minorHAnsi"/>
          <w:szCs w:val="22"/>
        </w:rPr>
      </w:pPr>
      <w:r w:rsidRPr="00254752">
        <w:rPr>
          <w:rFonts w:asciiTheme="minorHAnsi" w:hAnsiTheme="minorHAnsi" w:cstheme="minorHAnsi"/>
          <w:b/>
          <w:i/>
          <w:szCs w:val="22"/>
        </w:rPr>
        <w:t>5.3.</w:t>
      </w:r>
      <w:r w:rsidRPr="0019507C">
        <w:rPr>
          <w:rFonts w:asciiTheme="minorHAnsi" w:hAnsiTheme="minorHAnsi" w:cstheme="minorHAnsi"/>
          <w:szCs w:val="22"/>
        </w:rPr>
        <w:tab/>
        <w:t>Kişisel Verilere İlişkin Kategoriler</w:t>
      </w:r>
    </w:p>
    <w:p w14:paraId="2CC00644"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 xml:space="preserve">Şirket faaliyetlerimiz kapsamında aşağıda yer </w:t>
      </w:r>
      <w:proofErr w:type="gramStart"/>
      <w:r w:rsidRPr="0019507C">
        <w:rPr>
          <w:rFonts w:asciiTheme="minorHAnsi" w:hAnsiTheme="minorHAnsi" w:cstheme="minorHAnsi"/>
          <w:szCs w:val="22"/>
        </w:rPr>
        <w:t>alan</w:t>
      </w:r>
      <w:proofErr w:type="gramEnd"/>
      <w:r w:rsidRPr="0019507C">
        <w:rPr>
          <w:rFonts w:asciiTheme="minorHAnsi" w:hAnsiTheme="minorHAnsi" w:cstheme="minorHAnsi"/>
          <w:szCs w:val="22"/>
        </w:rPr>
        <w:t xml:space="preserve"> verilerinizi toplamaktayız:</w:t>
      </w:r>
    </w:p>
    <w:p w14:paraId="6862EBD3" w14:textId="643E27B1"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 xml:space="preserve"> 1.</w:t>
      </w:r>
      <w:r w:rsidRPr="0019507C">
        <w:rPr>
          <w:rFonts w:asciiTheme="minorHAnsi" w:hAnsiTheme="minorHAnsi" w:cstheme="minorHAnsi"/>
          <w:szCs w:val="22"/>
        </w:rPr>
        <w:tab/>
        <w:t>Kimlik Bilgileri</w:t>
      </w:r>
    </w:p>
    <w:p w14:paraId="35FDEA4D"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2.</w:t>
      </w:r>
      <w:r w:rsidRPr="0019507C">
        <w:rPr>
          <w:rFonts w:asciiTheme="minorHAnsi" w:hAnsiTheme="minorHAnsi" w:cstheme="minorHAnsi"/>
          <w:szCs w:val="22"/>
        </w:rPr>
        <w:tab/>
        <w:t>İletişim Bilgileri</w:t>
      </w:r>
    </w:p>
    <w:p w14:paraId="69124DFB"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3.</w:t>
      </w:r>
      <w:r w:rsidRPr="0019507C">
        <w:rPr>
          <w:rFonts w:asciiTheme="minorHAnsi" w:hAnsiTheme="minorHAnsi" w:cstheme="minorHAnsi"/>
          <w:szCs w:val="22"/>
        </w:rPr>
        <w:tab/>
        <w:t>Finans Veriler</w:t>
      </w:r>
    </w:p>
    <w:p w14:paraId="7E46975B"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4.</w:t>
      </w:r>
      <w:r w:rsidRPr="0019507C">
        <w:rPr>
          <w:rFonts w:asciiTheme="minorHAnsi" w:hAnsiTheme="minorHAnsi" w:cstheme="minorHAnsi"/>
          <w:szCs w:val="22"/>
        </w:rPr>
        <w:tab/>
        <w:t>Özlük Verileri</w:t>
      </w:r>
    </w:p>
    <w:p w14:paraId="752983F4"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5.</w:t>
      </w:r>
      <w:r w:rsidRPr="0019507C">
        <w:rPr>
          <w:rFonts w:asciiTheme="minorHAnsi" w:hAnsiTheme="minorHAnsi" w:cstheme="minorHAnsi"/>
          <w:szCs w:val="22"/>
        </w:rPr>
        <w:tab/>
        <w:t>Hukuki İşlem</w:t>
      </w:r>
    </w:p>
    <w:p w14:paraId="54B81842"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6.</w:t>
      </w:r>
      <w:r w:rsidRPr="0019507C">
        <w:rPr>
          <w:rFonts w:asciiTheme="minorHAnsi" w:hAnsiTheme="minorHAnsi" w:cstheme="minorHAnsi"/>
          <w:szCs w:val="22"/>
        </w:rPr>
        <w:tab/>
        <w:t>Müşteri İşlem</w:t>
      </w:r>
    </w:p>
    <w:p w14:paraId="3587761E"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7.</w:t>
      </w:r>
      <w:r w:rsidRPr="0019507C">
        <w:rPr>
          <w:rFonts w:asciiTheme="minorHAnsi" w:hAnsiTheme="minorHAnsi" w:cstheme="minorHAnsi"/>
          <w:szCs w:val="22"/>
        </w:rPr>
        <w:tab/>
        <w:t>Fiziksel Mekan Güvenliğine Dair Veriler</w:t>
      </w:r>
    </w:p>
    <w:p w14:paraId="28CB2415"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lastRenderedPageBreak/>
        <w:t>8.</w:t>
      </w:r>
      <w:r w:rsidRPr="0019507C">
        <w:rPr>
          <w:rFonts w:asciiTheme="minorHAnsi" w:hAnsiTheme="minorHAnsi" w:cstheme="minorHAnsi"/>
          <w:szCs w:val="22"/>
        </w:rPr>
        <w:tab/>
        <w:t>Görsel ve İşitsel Veriler</w:t>
      </w:r>
    </w:p>
    <w:p w14:paraId="1434028A"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9.</w:t>
      </w:r>
      <w:r w:rsidRPr="0019507C">
        <w:rPr>
          <w:rFonts w:asciiTheme="minorHAnsi" w:hAnsiTheme="minorHAnsi" w:cstheme="minorHAnsi"/>
          <w:szCs w:val="22"/>
        </w:rPr>
        <w:tab/>
        <w:t>Mesleki Bilgi</w:t>
      </w:r>
    </w:p>
    <w:p w14:paraId="2A52117F"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10.</w:t>
      </w:r>
      <w:r w:rsidRPr="0019507C">
        <w:rPr>
          <w:rFonts w:asciiTheme="minorHAnsi" w:hAnsiTheme="minorHAnsi" w:cstheme="minorHAnsi"/>
          <w:szCs w:val="22"/>
        </w:rPr>
        <w:tab/>
        <w:t>Sağlık Bilgisi</w:t>
      </w:r>
    </w:p>
    <w:p w14:paraId="2975F2CE" w14:textId="77777777" w:rsidR="0019507C" w:rsidRPr="0019507C" w:rsidRDefault="0019507C" w:rsidP="0019507C">
      <w:pPr>
        <w:ind w:firstLine="720"/>
        <w:rPr>
          <w:rFonts w:asciiTheme="minorHAnsi" w:hAnsiTheme="minorHAnsi" w:cstheme="minorHAnsi"/>
          <w:szCs w:val="22"/>
        </w:rPr>
      </w:pPr>
      <w:r w:rsidRPr="0019507C">
        <w:rPr>
          <w:rFonts w:asciiTheme="minorHAnsi" w:hAnsiTheme="minorHAnsi" w:cstheme="minorHAnsi"/>
          <w:szCs w:val="22"/>
        </w:rPr>
        <w:t>11.</w:t>
      </w:r>
      <w:r w:rsidRPr="0019507C">
        <w:rPr>
          <w:rFonts w:asciiTheme="minorHAnsi" w:hAnsiTheme="minorHAnsi" w:cstheme="minorHAnsi"/>
          <w:szCs w:val="22"/>
        </w:rPr>
        <w:tab/>
        <w:t>Diğer Veriler</w:t>
      </w:r>
    </w:p>
    <w:p w14:paraId="5DED6495" w14:textId="77777777" w:rsidR="0019507C" w:rsidRPr="00883DA7" w:rsidRDefault="0019507C" w:rsidP="0019507C">
      <w:pPr>
        <w:ind w:firstLine="720"/>
        <w:rPr>
          <w:rFonts w:asciiTheme="minorHAnsi" w:hAnsiTheme="minorHAnsi" w:cstheme="minorHAnsi"/>
          <w:b/>
          <w:szCs w:val="22"/>
        </w:rPr>
      </w:pPr>
      <w:r w:rsidRPr="00883DA7">
        <w:rPr>
          <w:rFonts w:asciiTheme="minorHAnsi" w:hAnsiTheme="minorHAnsi" w:cstheme="minorHAnsi"/>
          <w:b/>
          <w:szCs w:val="22"/>
        </w:rPr>
        <w:t>6.</w:t>
      </w:r>
      <w:r w:rsidRPr="00883DA7">
        <w:rPr>
          <w:rFonts w:asciiTheme="minorHAnsi" w:hAnsiTheme="minorHAnsi" w:cstheme="minorHAnsi"/>
          <w:b/>
          <w:szCs w:val="22"/>
        </w:rPr>
        <w:tab/>
        <w:t>KİŞİSEL VERİLERİN İŞLENMESİ</w:t>
      </w:r>
    </w:p>
    <w:p w14:paraId="6E64E614" w14:textId="77777777" w:rsidR="0019507C" w:rsidRPr="0019507C" w:rsidRDefault="0019507C" w:rsidP="0019507C">
      <w:pPr>
        <w:ind w:firstLine="720"/>
        <w:rPr>
          <w:rFonts w:asciiTheme="minorHAnsi" w:hAnsiTheme="minorHAnsi" w:cstheme="minorHAnsi"/>
          <w:szCs w:val="22"/>
        </w:rPr>
      </w:pPr>
      <w:r w:rsidRPr="00883DA7">
        <w:rPr>
          <w:rFonts w:asciiTheme="minorHAnsi" w:hAnsiTheme="minorHAnsi" w:cstheme="minorHAnsi"/>
          <w:b/>
          <w:i/>
          <w:szCs w:val="22"/>
        </w:rPr>
        <w:t>6.1.</w:t>
      </w:r>
      <w:r w:rsidRPr="0019507C">
        <w:rPr>
          <w:rFonts w:asciiTheme="minorHAnsi" w:hAnsiTheme="minorHAnsi" w:cstheme="minorHAnsi"/>
          <w:szCs w:val="22"/>
        </w:rPr>
        <w:tab/>
        <w:t>Kişisel Verileri İşleme İlkelerimiz</w:t>
      </w:r>
    </w:p>
    <w:p w14:paraId="4FDAB115" w14:textId="7524E71D" w:rsidR="00B45BA9" w:rsidRDefault="0019507C" w:rsidP="0019507C">
      <w:pPr>
        <w:ind w:firstLine="720"/>
        <w:rPr>
          <w:rFonts w:asciiTheme="minorHAnsi" w:hAnsiTheme="minorHAnsi" w:cstheme="minorHAnsi"/>
          <w:szCs w:val="22"/>
        </w:rPr>
      </w:pPr>
      <w:r w:rsidRPr="0019507C">
        <w:rPr>
          <w:rFonts w:asciiTheme="minorHAnsi" w:hAnsiTheme="minorHAnsi" w:cstheme="minorHAnsi"/>
          <w:szCs w:val="22"/>
        </w:rPr>
        <w:t>Bu Politika, Şirketimizin KVKK ve ilgili mevzuat tarafından ortaya konulan kuralları somut olarak nasıl uygulayacaklarına ilişkin yol gösterici bir nitelik taşımaktadır. Şirketimiz, bu Politikayı rehber edinerek kendi bünyesinde gerçekleştirdiği kişisel veri işleme faaliyetlerini analiz edecek, bu Politikaya uyum için gerekli aksiyonları belirleyecek ve her türlü teknik ve idari önlemi alacaktır. Belirlenen aksiyonlar hayata geçirildikten sonra iç denetim mekanizmaları işletilerek Politikaya uygunluğun devamlılığı sağlanacaktır.</w:t>
      </w:r>
    </w:p>
    <w:p w14:paraId="77BBC533"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szCs w:val="22"/>
        </w:rPr>
        <w:t>KVKK’ya uyumluluğun sağlanması için Şirketimiz tarafından kişisel veriler mevzuatta öngörülen genel ilke ve hükümlere uygun olarak işlenmelidir. Bu kapsamda, Şirketimiz tarafından tüm kişisel veri işleme faaliyetlerinde dikkate alınması gereken ilke ve şartlar bu bölümde ele alınmaktadır;</w:t>
      </w:r>
    </w:p>
    <w:p w14:paraId="2BB2D7EB"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b/>
          <w:i/>
          <w:szCs w:val="22"/>
        </w:rPr>
        <w:t>6.1.1.</w:t>
      </w:r>
      <w:r w:rsidRPr="006448A1">
        <w:rPr>
          <w:rFonts w:asciiTheme="minorHAnsi" w:hAnsiTheme="minorHAnsi" w:cstheme="minorHAnsi"/>
          <w:szCs w:val="22"/>
        </w:rPr>
        <w:tab/>
        <w:t>Hukuka Ve Dürüstlük Kurallarına Uygun İşleme</w:t>
      </w:r>
    </w:p>
    <w:p w14:paraId="66312977"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szCs w:val="22"/>
        </w:rPr>
        <w:t xml:space="preserve">Kişisel verileri dürüstlük kurallarına uygun, şeffaf yöntemlerle ve aydınlatma yükümlülüğümüz çerçevesinde işlemekteyiz. Bu kapsamda, Şirketimiz, kişisel verilerin işlenmesinde orantılılık ve gereklilik prensiplerini uygulamaya koyarak sadece gerektiği </w:t>
      </w:r>
      <w:proofErr w:type="gramStart"/>
      <w:r w:rsidRPr="006448A1">
        <w:rPr>
          <w:rFonts w:asciiTheme="minorHAnsi" w:hAnsiTheme="minorHAnsi" w:cstheme="minorHAnsi"/>
          <w:szCs w:val="22"/>
        </w:rPr>
        <w:t>kadar</w:t>
      </w:r>
      <w:proofErr w:type="gramEnd"/>
      <w:r w:rsidRPr="006448A1">
        <w:rPr>
          <w:rFonts w:asciiTheme="minorHAnsi" w:hAnsiTheme="minorHAnsi" w:cstheme="minorHAnsi"/>
          <w:szCs w:val="22"/>
        </w:rPr>
        <w:t xml:space="preserve"> kişisel veriyi, veri işleme amaçlarına uygun düşecek seviyede işlemektedir.</w:t>
      </w:r>
    </w:p>
    <w:p w14:paraId="1B437CFE"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b/>
          <w:i/>
          <w:szCs w:val="22"/>
        </w:rPr>
        <w:t>6.1.2.</w:t>
      </w:r>
      <w:r w:rsidRPr="006448A1">
        <w:rPr>
          <w:rFonts w:asciiTheme="minorHAnsi" w:hAnsiTheme="minorHAnsi" w:cstheme="minorHAnsi"/>
          <w:szCs w:val="22"/>
        </w:rPr>
        <w:tab/>
        <w:t>Kişisel Verilerin Doğruluğunu Ve Gerektiğinde Güncel Olmasını Sağlama</w:t>
      </w:r>
    </w:p>
    <w:p w14:paraId="4CE1E96D"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szCs w:val="22"/>
        </w:rPr>
        <w:t>İşlenen verilerin doğru ve güncel olmasını sağlamak için veri işleme prosedürlerimizde gerekli tedbirleri almaktayız. İlgili kişiye de verilerini güncellemesi ve var ise işlenen verilerindeki hataları düzeltmesi için başvuruda bulunma olanağı sunmaktayız.</w:t>
      </w:r>
    </w:p>
    <w:p w14:paraId="59799DC0"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b/>
          <w:i/>
          <w:szCs w:val="22"/>
        </w:rPr>
        <w:t>6.1.3.</w:t>
      </w:r>
      <w:r w:rsidRPr="006448A1">
        <w:rPr>
          <w:rFonts w:asciiTheme="minorHAnsi" w:hAnsiTheme="minorHAnsi" w:cstheme="minorHAnsi"/>
          <w:szCs w:val="22"/>
        </w:rPr>
        <w:tab/>
        <w:t>Belirli, Açık Ve Meşru Amaçlarla İşleme</w:t>
      </w:r>
    </w:p>
    <w:p w14:paraId="1BE63213" w14:textId="77777777" w:rsidR="006448A1" w:rsidRPr="006448A1" w:rsidRDefault="006448A1" w:rsidP="006448A1">
      <w:pPr>
        <w:ind w:firstLine="720"/>
        <w:rPr>
          <w:rFonts w:asciiTheme="minorHAnsi" w:hAnsiTheme="minorHAnsi" w:cstheme="minorHAnsi"/>
          <w:szCs w:val="22"/>
        </w:rPr>
      </w:pPr>
      <w:r w:rsidRPr="006448A1">
        <w:rPr>
          <w:rFonts w:asciiTheme="minorHAnsi" w:hAnsiTheme="minorHAnsi" w:cstheme="minorHAnsi"/>
          <w:szCs w:val="22"/>
        </w:rPr>
        <w:t>Şirket olarak, kişisel verileri kapsamı ve içeriği açıkça belirlenmiş, mevzuat ve hayatın olağan akışı çerçevesindeki faaliyetlerimizi sürdürmek için belirlenen meşru amaçlarımız dahilinde işlemekteyiz.</w:t>
      </w:r>
    </w:p>
    <w:p w14:paraId="5D4CC8C0" w14:textId="23B24FB9" w:rsidR="00F056D5" w:rsidRDefault="006448A1" w:rsidP="006448A1">
      <w:pPr>
        <w:ind w:firstLine="720"/>
        <w:rPr>
          <w:rFonts w:asciiTheme="minorHAnsi" w:hAnsiTheme="minorHAnsi" w:cstheme="minorHAnsi"/>
          <w:szCs w:val="22"/>
        </w:rPr>
      </w:pPr>
      <w:r w:rsidRPr="006448A1">
        <w:rPr>
          <w:rFonts w:asciiTheme="minorHAnsi" w:hAnsiTheme="minorHAnsi" w:cstheme="minorHAnsi"/>
          <w:b/>
          <w:i/>
          <w:szCs w:val="22"/>
        </w:rPr>
        <w:t>6.1.4.</w:t>
      </w:r>
      <w:r w:rsidRPr="006448A1">
        <w:rPr>
          <w:rFonts w:asciiTheme="minorHAnsi" w:hAnsiTheme="minorHAnsi" w:cstheme="minorHAnsi"/>
          <w:szCs w:val="22"/>
        </w:rPr>
        <w:tab/>
        <w:t>Kişisel Verilerin İşlendikleri Amaçla Bağlantılı, Sınırlı Ve Ölçülü Olması</w:t>
      </w:r>
    </w:p>
    <w:p w14:paraId="4ABE231A"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szCs w:val="22"/>
        </w:rPr>
        <w:t>Kişisel verileri açık ve kesin olarak belirlediğimiz amaçla bağlantılı, sınırlı ve ölçülü olarak işlemekteyiz.</w:t>
      </w:r>
    </w:p>
    <w:p w14:paraId="1879A243"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szCs w:val="22"/>
        </w:rPr>
        <w:t>İlgili olmayan veya işlenmesine ihtiyaç duyulmayan kişisel verilerin işlenmesinden kaçınmaktayız. Bu nedenle, yasal gereklilik olmadığı sürece özel nitelikte kişisel verileri işlememekte veya işlememiz gerektiğinde konuya ilişkin açık rıza almaktayız.</w:t>
      </w:r>
    </w:p>
    <w:p w14:paraId="6BD09D2C"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b/>
          <w:i/>
          <w:szCs w:val="22"/>
        </w:rPr>
        <w:lastRenderedPageBreak/>
        <w:t>6.1.5.</w:t>
      </w:r>
      <w:r w:rsidRPr="004B768D">
        <w:rPr>
          <w:rFonts w:asciiTheme="minorHAnsi" w:hAnsiTheme="minorHAnsi" w:cstheme="minorHAnsi"/>
          <w:szCs w:val="22"/>
        </w:rPr>
        <w:tab/>
        <w:t>Kişisel Verilerin Kanuni Düzenlemelerde Öngörülen Veya Meşru Menfaatlerimizin Gerektirdiği Süreler Boyunca Saklanması</w:t>
      </w:r>
    </w:p>
    <w:p w14:paraId="3D2A847D"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szCs w:val="22"/>
        </w:rPr>
        <w:t xml:space="preserve">Mevzuattaki birçok düzenleme kişisel verilerin belirli bir süre saklanmasını zorunlu kılmaktadır. Bu nedenle, işlediğimiz kişisel verileri ilgili mevzuatta öngörülen veya kişisel verilerin işlenme amaçları için gerekli olan süre </w:t>
      </w:r>
      <w:proofErr w:type="gramStart"/>
      <w:r w:rsidRPr="004B768D">
        <w:rPr>
          <w:rFonts w:asciiTheme="minorHAnsi" w:hAnsiTheme="minorHAnsi" w:cstheme="minorHAnsi"/>
          <w:szCs w:val="22"/>
        </w:rPr>
        <w:t>kadar</w:t>
      </w:r>
      <w:proofErr w:type="gramEnd"/>
      <w:r w:rsidRPr="004B768D">
        <w:rPr>
          <w:rFonts w:asciiTheme="minorHAnsi" w:hAnsiTheme="minorHAnsi" w:cstheme="minorHAnsi"/>
          <w:szCs w:val="22"/>
        </w:rPr>
        <w:t xml:space="preserve"> saklamaktayız.</w:t>
      </w:r>
    </w:p>
    <w:p w14:paraId="0CC51F71"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szCs w:val="22"/>
        </w:rPr>
        <w:t xml:space="preserve">Mevzuatta öngörülen saklama süresinin sona ermesi veya işleme amacının ortadan kalkması durumunda kişisel verileri silmekte, yok etmekte veya anonim hale getirmekteyiz. Saklama sürelerine ilişkin ilke ve prosedürlerimiz işbu </w:t>
      </w:r>
      <w:proofErr w:type="gramStart"/>
      <w:r w:rsidRPr="004B768D">
        <w:rPr>
          <w:rFonts w:asciiTheme="minorHAnsi" w:hAnsiTheme="minorHAnsi" w:cstheme="minorHAnsi"/>
          <w:szCs w:val="22"/>
        </w:rPr>
        <w:t>Politika’nın</w:t>
      </w:r>
      <w:proofErr w:type="gramEnd"/>
      <w:r w:rsidRPr="004B768D">
        <w:rPr>
          <w:rFonts w:asciiTheme="minorHAnsi" w:hAnsiTheme="minorHAnsi" w:cstheme="minorHAnsi"/>
          <w:szCs w:val="22"/>
        </w:rPr>
        <w:t xml:space="preserve"> ilgili maddesinde detaylandırılmaktadır.</w:t>
      </w:r>
    </w:p>
    <w:p w14:paraId="39D45547" w14:textId="77777777" w:rsidR="004B768D" w:rsidRPr="004B768D" w:rsidRDefault="004B768D" w:rsidP="004B768D">
      <w:pPr>
        <w:ind w:firstLine="720"/>
        <w:rPr>
          <w:rFonts w:asciiTheme="minorHAnsi" w:hAnsiTheme="minorHAnsi" w:cstheme="minorHAnsi"/>
          <w:szCs w:val="22"/>
        </w:rPr>
      </w:pPr>
      <w:r w:rsidRPr="00A634EE">
        <w:rPr>
          <w:rFonts w:asciiTheme="minorHAnsi" w:hAnsiTheme="minorHAnsi" w:cstheme="minorHAnsi"/>
          <w:b/>
          <w:i/>
          <w:szCs w:val="22"/>
        </w:rPr>
        <w:t>6.2.</w:t>
      </w:r>
      <w:r w:rsidRPr="004B768D">
        <w:rPr>
          <w:rFonts w:asciiTheme="minorHAnsi" w:hAnsiTheme="minorHAnsi" w:cstheme="minorHAnsi"/>
          <w:szCs w:val="22"/>
        </w:rPr>
        <w:tab/>
        <w:t>Kişisel Veri İşleme Amaçlarımız</w:t>
      </w:r>
    </w:p>
    <w:p w14:paraId="63C5E553"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szCs w:val="22"/>
        </w:rPr>
        <w:t>Şirket olarak kişisel verileri aşağıda sayılan amaçlarla işlemekteyiz:</w:t>
      </w:r>
    </w:p>
    <w:p w14:paraId="006BF93C" w14:textId="77777777" w:rsidR="004B768D" w:rsidRPr="004B768D" w:rsidRDefault="004B768D" w:rsidP="004B768D">
      <w:pPr>
        <w:ind w:firstLine="720"/>
        <w:rPr>
          <w:rFonts w:asciiTheme="minorHAnsi" w:hAnsiTheme="minorHAnsi" w:cstheme="minorHAnsi"/>
          <w:szCs w:val="22"/>
        </w:rPr>
      </w:pPr>
      <w:r w:rsidRPr="004B768D">
        <w:rPr>
          <w:rFonts w:asciiTheme="minorHAnsi" w:hAnsiTheme="minorHAnsi" w:cstheme="minorHAnsi"/>
          <w:szCs w:val="22"/>
        </w:rPr>
        <w:t>•</w:t>
      </w:r>
      <w:r w:rsidRPr="004B768D">
        <w:rPr>
          <w:rFonts w:asciiTheme="minorHAnsi" w:hAnsiTheme="minorHAnsi" w:cstheme="minorHAnsi"/>
          <w:szCs w:val="22"/>
        </w:rPr>
        <w:tab/>
        <w:t>Müşteri şikayetlerinde müşterinin haklı/haksız ayrımının yapılması, müşteri memnuniyetinin arttırılması, müşteri ihtiyacının anlaşılması ve müşteri ile ilişkili süreçlerin iyileştirilmesinin sağlanması,</w:t>
      </w:r>
    </w:p>
    <w:p w14:paraId="0AA93364" w14:textId="2010A695" w:rsidR="008A1884" w:rsidRDefault="004B768D" w:rsidP="004B768D">
      <w:pPr>
        <w:ind w:firstLine="720"/>
        <w:rPr>
          <w:rFonts w:asciiTheme="minorHAnsi" w:hAnsiTheme="minorHAnsi" w:cstheme="minorHAnsi"/>
          <w:szCs w:val="22"/>
        </w:rPr>
      </w:pPr>
      <w:r w:rsidRPr="004B768D">
        <w:rPr>
          <w:rFonts w:asciiTheme="minorHAnsi" w:hAnsiTheme="minorHAnsi" w:cstheme="minorHAnsi"/>
          <w:szCs w:val="22"/>
        </w:rPr>
        <w:t>•</w:t>
      </w:r>
      <w:r w:rsidRPr="004B768D">
        <w:rPr>
          <w:rFonts w:asciiTheme="minorHAnsi" w:hAnsiTheme="minorHAnsi" w:cstheme="minorHAnsi"/>
          <w:szCs w:val="22"/>
        </w:rPr>
        <w:tab/>
        <w:t>Müşteriye hizmet kalitesinin değerlendirilmesi ve Personellere eğitim verilmesi,</w:t>
      </w:r>
    </w:p>
    <w:p w14:paraId="7EEB319E"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Şirketin idaresi, işin yürütülmesi, şirket politikalarının uygulanması amacıyla,</w:t>
      </w:r>
    </w:p>
    <w:p w14:paraId="7501CB93"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Şirket Personelleri satış performanslarının takibi ve raporlanması,</w:t>
      </w:r>
    </w:p>
    <w:p w14:paraId="60EBCC99"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Personellere masraf ödemelerinin yapılması,</w:t>
      </w:r>
    </w:p>
    <w:p w14:paraId="5114EFB5"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Personel verilerinin girilerek personel sayfasının oluşturulması, mevcut verilerin güncellenmesi,</w:t>
      </w:r>
    </w:p>
    <w:p w14:paraId="2B3CE2B3"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Kendisine araç tahsis edilen veya kullandırılan personelin araba kullanmaya ehil olduğunun, ehliyetini herhangi bir nedenle kaybetmediğinin teyit edilmesi,</w:t>
      </w:r>
    </w:p>
    <w:p w14:paraId="59D1AEBD"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Kartvizit basımının sağlanması,</w:t>
      </w:r>
    </w:p>
    <w:p w14:paraId="5C296DF6"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Kargo ve kurye aracılığıyla gelen paketlerin ilgili Personele iletilmesinin sağlanması,</w:t>
      </w:r>
    </w:p>
    <w:p w14:paraId="3C6C6663"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Personellerin güvenliği ve işin yürütülmesi için Şirket aracı kullanımının takip edilmesi,</w:t>
      </w:r>
    </w:p>
    <w:p w14:paraId="25A0ACA6"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Personellerin işe başvuru ve mülakatı süresince toplanan belgelerinin kayıt altına alınması,</w:t>
      </w:r>
    </w:p>
    <w:p w14:paraId="200C1720"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Eğitim planlamasının yapılması, eğitimlerin raporlaması, eğitim sertifikalarının hazırlanması, gerçekleşen eğitimlere katılan Personellerin takip edilebilmesi, Personellerin aldıkları eğitimler sonucu gelişim süreçlerinin takip edilebilmesi,</w:t>
      </w:r>
    </w:p>
    <w:p w14:paraId="4C202231"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İş yeri giriş çıkış takibi yapilmasi,</w:t>
      </w:r>
    </w:p>
    <w:p w14:paraId="4B191B24"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Acil durumlarda ilgili kişilerle iletişim sağlanması,</w:t>
      </w:r>
    </w:p>
    <w:p w14:paraId="4AACA1EA"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lastRenderedPageBreak/>
        <w:t>•</w:t>
      </w:r>
      <w:r w:rsidRPr="00EC2720">
        <w:rPr>
          <w:rFonts w:asciiTheme="minorHAnsi" w:hAnsiTheme="minorHAnsi" w:cstheme="minorHAnsi"/>
          <w:szCs w:val="22"/>
        </w:rPr>
        <w:tab/>
        <w:t>Bilgi güvenliği süreçlerinin planlanması, denetimi ve icrası</w:t>
      </w:r>
    </w:p>
    <w:p w14:paraId="5BCC6346"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Personellere e-posta hesabı açılması ve yetkilendirilmesi,</w:t>
      </w:r>
    </w:p>
    <w:p w14:paraId="4B096964"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Verilerin kayıt güvenliğinin sağlanması ve depolanması,</w:t>
      </w:r>
    </w:p>
    <w:p w14:paraId="431D0FEC"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Personellere telefon hattı çıkarılması ve telefon tevdii edilmesi,</w:t>
      </w:r>
    </w:p>
    <w:p w14:paraId="4CF8AE78" w14:textId="77777777" w:rsidR="00EC2720" w:rsidRPr="00EC2720" w:rsidRDefault="00EC2720" w:rsidP="00EC2720">
      <w:pPr>
        <w:ind w:firstLine="720"/>
        <w:rPr>
          <w:rFonts w:asciiTheme="minorHAnsi" w:hAnsiTheme="minorHAnsi" w:cstheme="minorHAnsi"/>
          <w:szCs w:val="22"/>
        </w:rPr>
      </w:pPr>
      <w:r w:rsidRPr="00EC2720">
        <w:rPr>
          <w:rFonts w:asciiTheme="minorHAnsi" w:hAnsiTheme="minorHAnsi" w:cstheme="minorHAnsi"/>
          <w:szCs w:val="22"/>
        </w:rPr>
        <w:t>•</w:t>
      </w:r>
      <w:r w:rsidRPr="00EC2720">
        <w:rPr>
          <w:rFonts w:asciiTheme="minorHAnsi" w:hAnsiTheme="minorHAnsi" w:cstheme="minorHAnsi"/>
          <w:szCs w:val="22"/>
        </w:rPr>
        <w:tab/>
        <w:t>Risk yönetimi ve kalite geliştirme çalışmalarının planlanması ve yerine getirilmesi,</w:t>
      </w:r>
    </w:p>
    <w:p w14:paraId="39D36C02" w14:textId="705D77D2" w:rsidR="00A634EE" w:rsidRDefault="00EC2720" w:rsidP="00EC2720">
      <w:pPr>
        <w:ind w:firstLine="720"/>
        <w:rPr>
          <w:rFonts w:asciiTheme="minorHAnsi" w:hAnsiTheme="minorHAnsi" w:cstheme="minorHAnsi"/>
          <w:szCs w:val="22"/>
        </w:rPr>
      </w:pPr>
      <w:r w:rsidRPr="00EC2720">
        <w:rPr>
          <w:rFonts w:asciiTheme="minorHAnsi" w:hAnsiTheme="minorHAnsi" w:cstheme="minorHAnsi"/>
          <w:szCs w:val="22"/>
        </w:rPr>
        <w:t>Yukarıda sayılan amaçlarla sınırlı olmamak üzere gerçekleştirilen veri işleme faaliyetinin, KVKK kapsamında öngörülen hukuka uygunluk nedenlerinden herhangi birini karşılamaması halinde, ilgili işleme sürecine yönelik olarak Şirket tarafından açık rıza alınmaktadır.</w:t>
      </w:r>
    </w:p>
    <w:p w14:paraId="25C3A5D5"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b/>
          <w:i/>
          <w:szCs w:val="22"/>
        </w:rPr>
        <w:t>6.3.</w:t>
      </w:r>
      <w:r w:rsidRPr="008D1E93">
        <w:rPr>
          <w:rFonts w:asciiTheme="minorHAnsi" w:hAnsiTheme="minorHAnsi" w:cstheme="minorHAnsi"/>
          <w:szCs w:val="22"/>
        </w:rPr>
        <w:tab/>
        <w:t>Kişisel verilerin ve özel nitelikli kişisel verilerin işlenmesi</w:t>
      </w:r>
    </w:p>
    <w:p w14:paraId="3E76D641"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b/>
          <w:i/>
          <w:szCs w:val="22"/>
        </w:rPr>
        <w:t>6.3.1.</w:t>
      </w:r>
      <w:r w:rsidRPr="008D1E93">
        <w:rPr>
          <w:rFonts w:asciiTheme="minorHAnsi" w:hAnsiTheme="minorHAnsi" w:cstheme="minorHAnsi"/>
          <w:szCs w:val="22"/>
        </w:rPr>
        <w:tab/>
        <w:t>Kişisel verilerin açık rıza alınması yoluyla işlenmesi</w:t>
      </w:r>
    </w:p>
    <w:p w14:paraId="1947E4EB"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szCs w:val="22"/>
        </w:rPr>
        <w:t xml:space="preserve">Mevzuat gereği, kişisel veriler ilgili kişinin açık rızası olmaksızın işlenemez. Açık rıza, kanunda “belirli bir konuya ilişkin, bilgilendirilmeye dayanan ve özgür iradeyle açıklanan rıza” şeklinde tanımlanmıştır. İşlenen verilerin özel nitelikli kişisel veri olması durumunda işbu Politika’da yer </w:t>
      </w:r>
      <w:proofErr w:type="gramStart"/>
      <w:r w:rsidRPr="008D1E93">
        <w:rPr>
          <w:rFonts w:asciiTheme="minorHAnsi" w:hAnsiTheme="minorHAnsi" w:cstheme="minorHAnsi"/>
          <w:szCs w:val="22"/>
        </w:rPr>
        <w:t>alan</w:t>
      </w:r>
      <w:proofErr w:type="gramEnd"/>
      <w:r w:rsidRPr="008D1E93">
        <w:rPr>
          <w:rFonts w:asciiTheme="minorHAnsi" w:hAnsiTheme="minorHAnsi" w:cstheme="minorHAnsi"/>
          <w:szCs w:val="22"/>
        </w:rPr>
        <w:t xml:space="preserve"> açıklamalar geçerlidir.</w:t>
      </w:r>
    </w:p>
    <w:p w14:paraId="78801920"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b/>
          <w:i/>
          <w:szCs w:val="22"/>
        </w:rPr>
        <w:t>6.3.2.</w:t>
      </w:r>
      <w:r w:rsidRPr="008D1E93">
        <w:rPr>
          <w:rFonts w:asciiTheme="minorHAnsi" w:hAnsiTheme="minorHAnsi" w:cstheme="minorHAnsi"/>
          <w:szCs w:val="22"/>
        </w:rPr>
        <w:tab/>
        <w:t>Kişisel Verilerin İşlenmesinde Açık Rızanın Aranmadığı Haller</w:t>
      </w:r>
    </w:p>
    <w:p w14:paraId="19C5A41A"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szCs w:val="22"/>
        </w:rPr>
        <w:t>Aşağıda sayılan ve kanundan doğan istisnai hallerde ise kişisel verileri açık rıza olmaksızın işleyebiliriz:</w:t>
      </w:r>
    </w:p>
    <w:p w14:paraId="685CB32A"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szCs w:val="22"/>
        </w:rPr>
        <w:t>•</w:t>
      </w:r>
      <w:r w:rsidRPr="008D1E93">
        <w:rPr>
          <w:rFonts w:asciiTheme="minorHAnsi" w:hAnsiTheme="minorHAnsi" w:cstheme="minorHAnsi"/>
          <w:szCs w:val="22"/>
        </w:rPr>
        <w:tab/>
        <w:t>Kanunlarda açıkça öngörülmesi</w:t>
      </w:r>
    </w:p>
    <w:p w14:paraId="38F0B00B"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szCs w:val="22"/>
        </w:rPr>
        <w:t>İlgili kişinin kişisel verileri, kanunlarda açıkça öngörülmesi halinde hukuka uygun olarak işlenebilecektir.</w:t>
      </w:r>
    </w:p>
    <w:p w14:paraId="4E042D1A"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szCs w:val="22"/>
        </w:rPr>
        <w:t>•</w:t>
      </w:r>
      <w:r w:rsidRPr="008D1E93">
        <w:rPr>
          <w:rFonts w:asciiTheme="minorHAnsi" w:hAnsiTheme="minorHAnsi" w:cstheme="minorHAnsi"/>
          <w:szCs w:val="22"/>
        </w:rPr>
        <w:tab/>
        <w:t>Fiilî imkansızlık sebebiyle ilgilinin açık rızasının alınamaması</w:t>
      </w:r>
    </w:p>
    <w:p w14:paraId="577D2961" w14:textId="77777777" w:rsidR="008D1E93" w:rsidRPr="008D1E93" w:rsidRDefault="008D1E93" w:rsidP="008D1E93">
      <w:pPr>
        <w:ind w:firstLine="720"/>
        <w:rPr>
          <w:rFonts w:asciiTheme="minorHAnsi" w:hAnsiTheme="minorHAnsi" w:cstheme="minorHAnsi"/>
          <w:szCs w:val="22"/>
        </w:rPr>
      </w:pPr>
      <w:r w:rsidRPr="008D1E93">
        <w:rPr>
          <w:rFonts w:asciiTheme="minorHAnsi" w:hAnsiTheme="minorHAnsi" w:cstheme="minorHAnsi"/>
          <w:szCs w:val="22"/>
        </w:rPr>
        <w:t>Fiili imkânsızlık nedeniyle rızasını açıklayamayacak durumda bulunan veya rızasına hukuki geçerlilik tanınmayan kişinin kendisinin ya da bir başkasının hayatı veya beden bütünlüğünün korunması için zorunlu olması durumunda kişisel veriler açık rıza olmaksızın işlenebilecektir.</w:t>
      </w:r>
    </w:p>
    <w:p w14:paraId="4CCA9CB6" w14:textId="232DEEFB" w:rsidR="000B0413" w:rsidRDefault="008D1E93" w:rsidP="008D1E93">
      <w:pPr>
        <w:ind w:firstLine="720"/>
        <w:rPr>
          <w:rFonts w:asciiTheme="minorHAnsi" w:hAnsiTheme="minorHAnsi" w:cstheme="minorHAnsi"/>
          <w:szCs w:val="22"/>
        </w:rPr>
      </w:pPr>
      <w:r w:rsidRPr="008D1E93">
        <w:rPr>
          <w:rFonts w:asciiTheme="minorHAnsi" w:hAnsiTheme="minorHAnsi" w:cstheme="minorHAnsi"/>
          <w:szCs w:val="22"/>
        </w:rPr>
        <w:t>•</w:t>
      </w:r>
      <w:r w:rsidRPr="008D1E93">
        <w:rPr>
          <w:rFonts w:asciiTheme="minorHAnsi" w:hAnsiTheme="minorHAnsi" w:cstheme="minorHAnsi"/>
          <w:szCs w:val="22"/>
        </w:rPr>
        <w:tab/>
        <w:t>Sözleşmenin kurulması veya ifasıyla doğrudan doğruya ilgili olması</w:t>
      </w:r>
    </w:p>
    <w:p w14:paraId="5E9BE416"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Bir sözleşmenin kurulması veya ifasıyla doğrudan doğruya ilgili olması kaydıyla, sözleşmenin taraflarına ait kişisel verilerin işlenmesinin gerekli olması halinde açık rıza alınmaksızın kişisel verilerin işlenmesi mümkündür.</w:t>
      </w:r>
    </w:p>
    <w:p w14:paraId="5604FB37"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w:t>
      </w:r>
      <w:r w:rsidRPr="00C6376B">
        <w:rPr>
          <w:rFonts w:asciiTheme="minorHAnsi" w:hAnsiTheme="minorHAnsi" w:cstheme="minorHAnsi"/>
          <w:szCs w:val="22"/>
        </w:rPr>
        <w:tab/>
        <w:t>Şirket’in hukuki yükümlülüğünü yerine getirebilmesi için zorunlu olması</w:t>
      </w:r>
    </w:p>
    <w:p w14:paraId="12015ABD"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Şirket, veri sorumlusu olarak, bir hukuki yükümlülüğünü yerine getirebilmesi için işlenmesi zorunlu olan verileri, ilgili kişinin rızası olmasa dahi işleyebilecektir.</w:t>
      </w:r>
    </w:p>
    <w:p w14:paraId="5902AD0C" w14:textId="668662CB" w:rsidR="00C6376B" w:rsidRDefault="00C6376B" w:rsidP="00C6376B">
      <w:pPr>
        <w:ind w:firstLine="720"/>
        <w:rPr>
          <w:rFonts w:asciiTheme="minorHAnsi" w:hAnsiTheme="minorHAnsi" w:cstheme="minorHAnsi"/>
          <w:szCs w:val="22"/>
        </w:rPr>
      </w:pPr>
    </w:p>
    <w:p w14:paraId="4C89062C" w14:textId="77777777" w:rsidR="00C6376B" w:rsidRPr="00C6376B" w:rsidRDefault="00C6376B" w:rsidP="00C6376B">
      <w:pPr>
        <w:ind w:firstLine="720"/>
        <w:rPr>
          <w:rFonts w:asciiTheme="minorHAnsi" w:hAnsiTheme="minorHAnsi" w:cstheme="minorHAnsi"/>
          <w:szCs w:val="22"/>
        </w:rPr>
      </w:pPr>
    </w:p>
    <w:p w14:paraId="56B57B87"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w:t>
      </w:r>
      <w:r w:rsidRPr="00C6376B">
        <w:rPr>
          <w:rFonts w:asciiTheme="minorHAnsi" w:hAnsiTheme="minorHAnsi" w:cstheme="minorHAnsi"/>
          <w:szCs w:val="22"/>
        </w:rPr>
        <w:tab/>
        <w:t>İlgili kişinin kendisi tarafından alenileştirilmiş olması</w:t>
      </w:r>
    </w:p>
    <w:p w14:paraId="33D0CE46"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İlgili kişinin kendisi tarafından alenileştirilen, bir başka ifadeyle herhangi bir şekilde kamuoyuna açıklanmış olan kişisel veriler açık rıza olmaksızın işlenebilecektir.</w:t>
      </w:r>
    </w:p>
    <w:p w14:paraId="73C57340"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w:t>
      </w:r>
      <w:r w:rsidRPr="00C6376B">
        <w:rPr>
          <w:rFonts w:asciiTheme="minorHAnsi" w:hAnsiTheme="minorHAnsi" w:cstheme="minorHAnsi"/>
          <w:szCs w:val="22"/>
        </w:rPr>
        <w:tab/>
        <w:t>Bir hakkın tesisi, kullanılması veya korunması için veri işlemenin zorunlu olması</w:t>
      </w:r>
    </w:p>
    <w:p w14:paraId="4571DC79"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Bir hakkın tesisi, kullanılması veya korunması için veri işlemenin zorunlu olması durumunda kişisel veriler açık rıza aranmaksızın işlenebilecektir.</w:t>
      </w:r>
    </w:p>
    <w:p w14:paraId="4A57B992"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w:t>
      </w:r>
      <w:r w:rsidRPr="00C6376B">
        <w:rPr>
          <w:rFonts w:asciiTheme="minorHAnsi" w:hAnsiTheme="minorHAnsi" w:cstheme="minorHAnsi"/>
          <w:szCs w:val="22"/>
        </w:rPr>
        <w:tab/>
        <w:t>Şirket’in meşru menfaatleri için veri işlemenin zorunlu olması</w:t>
      </w:r>
    </w:p>
    <w:p w14:paraId="49FF83D7"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szCs w:val="22"/>
        </w:rPr>
        <w:t>İlgili kişinin temel hak ve özgürlüklerine zarar vermemek kaydıyla, Şirket’in meşru menfaatleri için veri işlenmesinin zorunlu olması durumunda da açık rıza şartı aranmaksızın kişisel veriler işlenebilecektir.</w:t>
      </w:r>
    </w:p>
    <w:p w14:paraId="0DF18480" w14:textId="77777777" w:rsidR="00C6376B" w:rsidRPr="00C6376B" w:rsidRDefault="00C6376B" w:rsidP="00C6376B">
      <w:pPr>
        <w:ind w:firstLine="720"/>
        <w:rPr>
          <w:rFonts w:asciiTheme="minorHAnsi" w:hAnsiTheme="minorHAnsi" w:cstheme="minorHAnsi"/>
          <w:szCs w:val="22"/>
        </w:rPr>
      </w:pPr>
      <w:r w:rsidRPr="00C6376B">
        <w:rPr>
          <w:rFonts w:asciiTheme="minorHAnsi" w:hAnsiTheme="minorHAnsi" w:cstheme="minorHAnsi"/>
          <w:b/>
          <w:i/>
          <w:szCs w:val="22"/>
        </w:rPr>
        <w:t>6.3.3.</w:t>
      </w:r>
      <w:r w:rsidRPr="00C6376B">
        <w:rPr>
          <w:rFonts w:asciiTheme="minorHAnsi" w:hAnsiTheme="minorHAnsi" w:cstheme="minorHAnsi"/>
          <w:szCs w:val="22"/>
        </w:rPr>
        <w:tab/>
        <w:t>Özel Nitelikli Kişisel Verilerin İşlenmesi</w:t>
      </w:r>
    </w:p>
    <w:p w14:paraId="3435E395" w14:textId="64059750" w:rsidR="008D1E93" w:rsidRDefault="00C6376B" w:rsidP="00C6376B">
      <w:pPr>
        <w:ind w:firstLine="720"/>
        <w:rPr>
          <w:rFonts w:asciiTheme="minorHAnsi" w:hAnsiTheme="minorHAnsi" w:cstheme="minorHAnsi"/>
          <w:szCs w:val="22"/>
        </w:rPr>
      </w:pPr>
      <w:r w:rsidRPr="00C6376B">
        <w:rPr>
          <w:rFonts w:asciiTheme="minorHAnsi" w:hAnsiTheme="minorHAnsi" w:cstheme="minorHAnsi"/>
          <w:szCs w:val="22"/>
        </w:rPr>
        <w:t xml:space="preserve">Özel nitelikli kişisel veriler (sağlık ve cinsel hayata ilişkin veriler hariç), KVK Kurulu’nun öngördüğü idari ve teknik tedbirler alınarak, İlgili </w:t>
      </w:r>
      <w:proofErr w:type="gramStart"/>
      <w:r w:rsidRPr="00C6376B">
        <w:rPr>
          <w:rFonts w:asciiTheme="minorHAnsi" w:hAnsiTheme="minorHAnsi" w:cstheme="minorHAnsi"/>
          <w:szCs w:val="22"/>
        </w:rPr>
        <w:t>Kişi’nin</w:t>
      </w:r>
      <w:proofErr w:type="gramEnd"/>
      <w:r w:rsidRPr="00C6376B">
        <w:rPr>
          <w:rFonts w:asciiTheme="minorHAnsi" w:hAnsiTheme="minorHAnsi" w:cstheme="minorHAnsi"/>
          <w:szCs w:val="22"/>
        </w:rPr>
        <w:t xml:space="preserve"> açık rızasının varlığı halinde veya mevzuatın zorunlu kıldığı hallerde tarafımızca işlenir.</w:t>
      </w:r>
    </w:p>
    <w:p w14:paraId="7D7E01B9" w14:textId="77777777" w:rsidR="000046F2" w:rsidRPr="000046F2" w:rsidRDefault="000046F2" w:rsidP="000046F2">
      <w:pPr>
        <w:ind w:firstLine="720"/>
        <w:rPr>
          <w:rFonts w:asciiTheme="minorHAnsi" w:hAnsiTheme="minorHAnsi" w:cstheme="minorHAnsi"/>
          <w:szCs w:val="22"/>
        </w:rPr>
      </w:pPr>
      <w:r w:rsidRPr="000046F2">
        <w:rPr>
          <w:rFonts w:asciiTheme="minorHAnsi" w:hAnsiTheme="minorHAnsi" w:cstheme="minorHAnsi"/>
          <w:szCs w:val="22"/>
        </w:rPr>
        <w:t>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işlenebilmektedir.</w:t>
      </w:r>
    </w:p>
    <w:p w14:paraId="66EBE43A" w14:textId="77777777" w:rsidR="000046F2" w:rsidRPr="000046F2" w:rsidRDefault="000046F2" w:rsidP="000046F2">
      <w:pPr>
        <w:ind w:firstLine="720"/>
        <w:rPr>
          <w:rFonts w:asciiTheme="minorHAnsi" w:hAnsiTheme="minorHAnsi" w:cstheme="minorHAnsi"/>
          <w:szCs w:val="22"/>
        </w:rPr>
      </w:pPr>
      <w:r w:rsidRPr="000046F2">
        <w:rPr>
          <w:rFonts w:asciiTheme="minorHAnsi" w:hAnsiTheme="minorHAnsi" w:cstheme="minorHAnsi"/>
          <w:b/>
          <w:i/>
          <w:szCs w:val="22"/>
        </w:rPr>
        <w:t>6.4.</w:t>
      </w:r>
      <w:r w:rsidRPr="000046F2">
        <w:rPr>
          <w:rFonts w:asciiTheme="minorHAnsi" w:hAnsiTheme="minorHAnsi" w:cstheme="minorHAnsi"/>
          <w:szCs w:val="22"/>
        </w:rPr>
        <w:tab/>
        <w:t>İnternet Sitelerimizde Yer Alan Çerezler Üzerinden Toplanan Kişisel Verilerin İşlenmesi</w:t>
      </w:r>
    </w:p>
    <w:p w14:paraId="029F7E88" w14:textId="287D838D" w:rsidR="000046F2" w:rsidRPr="000046F2" w:rsidRDefault="000046F2" w:rsidP="000046F2">
      <w:pPr>
        <w:ind w:firstLine="720"/>
        <w:rPr>
          <w:rFonts w:asciiTheme="minorHAnsi" w:hAnsiTheme="minorHAnsi" w:cstheme="minorHAnsi"/>
          <w:szCs w:val="22"/>
        </w:rPr>
      </w:pPr>
      <w:r w:rsidRPr="00154373">
        <w:rPr>
          <w:rFonts w:asciiTheme="minorHAnsi" w:hAnsiTheme="minorHAnsi" w:cstheme="minorHAnsi"/>
          <w:szCs w:val="22"/>
        </w:rPr>
        <w:t>http://www.</w:t>
      </w:r>
      <w:r w:rsidR="00154373" w:rsidRPr="00154373">
        <w:rPr>
          <w:rFonts w:asciiTheme="minorHAnsi" w:hAnsiTheme="minorHAnsi" w:cstheme="minorHAnsi"/>
          <w:szCs w:val="22"/>
        </w:rPr>
        <w:t>torosdental</w:t>
      </w:r>
      <w:r w:rsidRPr="00154373">
        <w:rPr>
          <w:rFonts w:asciiTheme="minorHAnsi" w:hAnsiTheme="minorHAnsi" w:cstheme="minorHAnsi"/>
          <w:szCs w:val="22"/>
        </w:rPr>
        <w:t>.com internet</w:t>
      </w:r>
      <w:r w:rsidRPr="000046F2">
        <w:rPr>
          <w:rFonts w:asciiTheme="minorHAnsi" w:hAnsiTheme="minorHAnsi" w:cstheme="minorHAnsi"/>
          <w:szCs w:val="22"/>
        </w:rPr>
        <w:t xml:space="preserve"> sitesinde kullanılan çerezleri, internet sayfalarımızın işleyiş biçimini ve kullanımını geliştirmeye yönelik olarak kullanmakta ve internet sitemizde geçirdiğiniz vakti daha verimli ve keyifli hale getirmeye çalışmaktayız. Bunlara ek olarak, internet sitelerimizde yaptığınız tercihleri hatırlamaya yönelik bazı çerezlerden yararlanmakta ve bu sayede size geliştirilmiş ve kişiselleştirilmiş bir deneyim sağlamaktayız.</w:t>
      </w:r>
    </w:p>
    <w:p w14:paraId="32F1A4AE" w14:textId="77777777" w:rsidR="000046F2" w:rsidRPr="000046F2" w:rsidRDefault="000046F2" w:rsidP="000046F2">
      <w:pPr>
        <w:ind w:firstLine="720"/>
        <w:rPr>
          <w:rFonts w:asciiTheme="minorHAnsi" w:hAnsiTheme="minorHAnsi" w:cstheme="minorHAnsi"/>
          <w:szCs w:val="22"/>
        </w:rPr>
      </w:pPr>
      <w:r w:rsidRPr="000046F2">
        <w:rPr>
          <w:rFonts w:asciiTheme="minorHAnsi" w:hAnsiTheme="minorHAnsi" w:cstheme="minorHAnsi"/>
          <w:szCs w:val="22"/>
        </w:rPr>
        <w:t xml:space="preserve">İnternet sitemizde yer </w:t>
      </w:r>
      <w:proofErr w:type="gramStart"/>
      <w:r w:rsidRPr="000046F2">
        <w:rPr>
          <w:rFonts w:asciiTheme="minorHAnsi" w:hAnsiTheme="minorHAnsi" w:cstheme="minorHAnsi"/>
          <w:szCs w:val="22"/>
        </w:rPr>
        <w:t>alan</w:t>
      </w:r>
      <w:proofErr w:type="gramEnd"/>
      <w:r w:rsidRPr="000046F2">
        <w:rPr>
          <w:rFonts w:asciiTheme="minorHAnsi" w:hAnsiTheme="minorHAnsi" w:cstheme="minorHAnsi"/>
          <w:szCs w:val="22"/>
        </w:rPr>
        <w:t xml:space="preserve"> çerezler üzerinden kişisel verilerinizi toplayabilir, aktarabilir, saklayabilir ve başka şekillerde işleyebiliriz.</w:t>
      </w:r>
    </w:p>
    <w:p w14:paraId="7DD607EE" w14:textId="77777777" w:rsidR="000046F2" w:rsidRPr="000046F2" w:rsidRDefault="000046F2" w:rsidP="000046F2">
      <w:pPr>
        <w:ind w:firstLine="720"/>
        <w:rPr>
          <w:rFonts w:asciiTheme="minorHAnsi" w:hAnsiTheme="minorHAnsi" w:cstheme="minorHAnsi"/>
          <w:szCs w:val="22"/>
        </w:rPr>
      </w:pPr>
      <w:r w:rsidRPr="000046F2">
        <w:rPr>
          <w:rFonts w:asciiTheme="minorHAnsi" w:hAnsiTheme="minorHAnsi" w:cstheme="minorHAnsi"/>
          <w:szCs w:val="22"/>
        </w:rPr>
        <w:t xml:space="preserve">Kişisel verilerinizin çerezler aracılığıyla toplanıp işlenmesini istemiyorsanız internet sitelerimizde yer </w:t>
      </w:r>
      <w:proofErr w:type="gramStart"/>
      <w:r w:rsidRPr="000046F2">
        <w:rPr>
          <w:rFonts w:asciiTheme="minorHAnsi" w:hAnsiTheme="minorHAnsi" w:cstheme="minorHAnsi"/>
          <w:szCs w:val="22"/>
        </w:rPr>
        <w:t>alan</w:t>
      </w:r>
      <w:proofErr w:type="gramEnd"/>
      <w:r w:rsidRPr="000046F2">
        <w:rPr>
          <w:rFonts w:asciiTheme="minorHAnsi" w:hAnsiTheme="minorHAnsi" w:cstheme="minorHAnsi"/>
          <w:szCs w:val="22"/>
        </w:rPr>
        <w:t xml:space="preserve"> çerezleri reddedebilirsiniz. Çerezleri reddetmeniz durumunda internet sitelerimizin gerektiği gibi çalışmayabileceğini ve mal/hizmetlerin görüntülenmesi veya sunulmasında aksaklıklar meydana gelebileceğini hatırlatırız.</w:t>
      </w:r>
    </w:p>
    <w:p w14:paraId="33891139" w14:textId="77777777" w:rsidR="000046F2" w:rsidRPr="000046F2" w:rsidRDefault="000046F2" w:rsidP="000046F2">
      <w:pPr>
        <w:ind w:firstLine="720"/>
        <w:rPr>
          <w:rFonts w:asciiTheme="minorHAnsi" w:hAnsiTheme="minorHAnsi" w:cstheme="minorHAnsi"/>
          <w:szCs w:val="22"/>
        </w:rPr>
      </w:pPr>
      <w:r w:rsidRPr="00D70580">
        <w:rPr>
          <w:rFonts w:asciiTheme="minorHAnsi" w:hAnsiTheme="minorHAnsi" w:cstheme="minorHAnsi"/>
          <w:b/>
          <w:i/>
          <w:szCs w:val="22"/>
        </w:rPr>
        <w:t>6.5.</w:t>
      </w:r>
      <w:r w:rsidRPr="000046F2">
        <w:rPr>
          <w:rFonts w:asciiTheme="minorHAnsi" w:hAnsiTheme="minorHAnsi" w:cstheme="minorHAnsi"/>
          <w:szCs w:val="22"/>
        </w:rPr>
        <w:tab/>
        <w:t>Kablosuz Ağa Erişim Kapsamında Toplanan Kişisel Verilerin İşlenmesi</w:t>
      </w:r>
    </w:p>
    <w:p w14:paraId="458AD39F" w14:textId="6C264D8D" w:rsidR="00C6376B" w:rsidRDefault="000046F2" w:rsidP="000046F2">
      <w:pPr>
        <w:ind w:firstLine="720"/>
        <w:rPr>
          <w:rFonts w:asciiTheme="minorHAnsi" w:hAnsiTheme="minorHAnsi" w:cstheme="minorHAnsi"/>
          <w:szCs w:val="22"/>
        </w:rPr>
      </w:pPr>
      <w:r w:rsidRPr="000046F2">
        <w:rPr>
          <w:rFonts w:asciiTheme="minorHAnsi" w:hAnsiTheme="minorHAnsi" w:cstheme="minorHAnsi"/>
          <w:szCs w:val="22"/>
        </w:rPr>
        <w:t>Şirket içinde kablosuz internet hizmeti verilmekte olup, söz konusu hizmet kapsamında ilgili mevzuat gereği Şirket, “İnternet Toplu Kullanım Sağlayıcı” olarak tanımlanmaktadır.</w:t>
      </w:r>
    </w:p>
    <w:p w14:paraId="147A1E10" w14:textId="17314612" w:rsidR="003F35F0" w:rsidRDefault="003F35F0" w:rsidP="000046F2">
      <w:pPr>
        <w:ind w:firstLine="720"/>
        <w:rPr>
          <w:rFonts w:asciiTheme="minorHAnsi" w:hAnsiTheme="minorHAnsi" w:cstheme="minorHAnsi"/>
          <w:szCs w:val="22"/>
        </w:rPr>
      </w:pPr>
    </w:p>
    <w:p w14:paraId="18A9804E"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 xml:space="preserve">Şirket içinde kablosuz ağa erişimler mümkün olup, söz konusu hizmetten faydalanmak isteyen kullanıcıların tanımlanması, IP adres bilgisi, kullanıma başlama ve bitirme zamanı, hedef IP bilgisi gibi erişim kayıtlarının elektronik ortamda sisteme kaydedilmesi İnternet Toplu Kullanım </w:t>
      </w:r>
      <w:proofErr w:type="gramStart"/>
      <w:r w:rsidRPr="003F35F0">
        <w:rPr>
          <w:rFonts w:asciiTheme="minorHAnsi" w:hAnsiTheme="minorHAnsi" w:cstheme="minorHAnsi"/>
          <w:szCs w:val="22"/>
        </w:rPr>
        <w:t>Sağlayıcı’nın</w:t>
      </w:r>
      <w:proofErr w:type="gramEnd"/>
      <w:r w:rsidRPr="003F35F0">
        <w:rPr>
          <w:rFonts w:asciiTheme="minorHAnsi" w:hAnsiTheme="minorHAnsi" w:cstheme="minorHAnsi"/>
          <w:szCs w:val="22"/>
        </w:rPr>
        <w:t xml:space="preserve"> yükümlülükleri arasındadır. Bu kayıtlara ek olarak, 5651 sayılı İnternet Ortamında Yapılan Yayınların Düzenlenmesi ve Bu Yayınlar Yoluyla İşlenen Suçlarla Mücadele Edilmesi Hakkında Kanun ve ilgili mevzuat gereğince log bilgileri de saklanmaktadır.</w:t>
      </w:r>
    </w:p>
    <w:p w14:paraId="344CD26D"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b/>
          <w:i/>
          <w:szCs w:val="22"/>
        </w:rPr>
        <w:t>6.6.</w:t>
      </w:r>
      <w:r w:rsidRPr="003F35F0">
        <w:rPr>
          <w:rFonts w:asciiTheme="minorHAnsi" w:hAnsiTheme="minorHAnsi" w:cstheme="minorHAnsi"/>
          <w:szCs w:val="22"/>
        </w:rPr>
        <w:tab/>
        <w:t>İnsan Kaynakları Ve İstihdam Amaçlarıyla Toplanan Kişisel Verilerin İşlenmesi</w:t>
      </w:r>
    </w:p>
    <w:p w14:paraId="5217E4F0"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Çalışan adayı olarak yapacağınız başvurular sürecinde bizlerle paylaştığınız kişisel verilerinizi iş başvurunuzun incelenmesi amacıyla işlemekte ve rızanızın bulunması halinde Şirket bünyesinde gelecekte açılacak pozisyonlarda değerlendirilmesi amacıyla gerekli süre boyunca saklamaktayız. Çalışan adayı olarak paylaştığınız kişisel verilerin işlenmesi işbu Politika’da belirtilen ilke ve kurallar uyarınca yürütülmektedir.</w:t>
      </w:r>
    </w:p>
    <w:p w14:paraId="710DB662"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Çalışan adaylarına ait kişisel veriler:</w:t>
      </w:r>
    </w:p>
    <w:p w14:paraId="1C6814EA"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Çalışan adayının açık pozisyona uygunluğunu değerlendirmek,</w:t>
      </w:r>
    </w:p>
    <w:p w14:paraId="5FF718D1"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Çalışan adayının vermiş olduğu bilgi ve belgelerin doğruluğunu teyit etmek veya çalışan adayı hakkında araştırma yapmak,</w:t>
      </w:r>
    </w:p>
    <w:p w14:paraId="257FF287"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Başvurusu ile alakalı olarak çalışan adayı ile iletişime geçmek,</w:t>
      </w:r>
    </w:p>
    <w:p w14:paraId="3887EE66"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Hukuki yükümlülükleri veya yetkili kurum veya kuruluşların taleplerini karşılamak ve</w:t>
      </w:r>
    </w:p>
    <w:p w14:paraId="51D19239"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İnsan Kaynakları Politikamızı geliştirmek</w:t>
      </w:r>
    </w:p>
    <w:p w14:paraId="06A6D969" w14:textId="77777777" w:rsidR="003F35F0" w:rsidRPr="003F35F0" w:rsidRDefault="003F35F0" w:rsidP="003F35F0">
      <w:pPr>
        <w:ind w:firstLine="720"/>
        <w:rPr>
          <w:rFonts w:asciiTheme="minorHAnsi" w:hAnsiTheme="minorHAnsi" w:cstheme="minorHAnsi"/>
          <w:szCs w:val="22"/>
        </w:rPr>
      </w:pPr>
      <w:proofErr w:type="gramStart"/>
      <w:r w:rsidRPr="003F35F0">
        <w:rPr>
          <w:rFonts w:asciiTheme="minorHAnsi" w:hAnsiTheme="minorHAnsi" w:cstheme="minorHAnsi"/>
          <w:szCs w:val="22"/>
        </w:rPr>
        <w:t>amaçlarıyla</w:t>
      </w:r>
      <w:proofErr w:type="gramEnd"/>
      <w:r w:rsidRPr="003F35F0">
        <w:rPr>
          <w:rFonts w:asciiTheme="minorHAnsi" w:hAnsiTheme="minorHAnsi" w:cstheme="minorHAnsi"/>
          <w:szCs w:val="22"/>
        </w:rPr>
        <w:t xml:space="preserve"> ve aşağıdaki araç, yöntem ve kanallarla toplanabilmektedir:</w:t>
      </w:r>
    </w:p>
    <w:p w14:paraId="6DC76A55" w14:textId="77777777" w:rsidR="003F35F0" w:rsidRP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Çalışan adaylarının Şirket’e elektronik posta, posta vb. yöntemlerle iletmiş oldukları öz geçmişler,</w:t>
      </w:r>
    </w:p>
    <w:p w14:paraId="5859E09A" w14:textId="2F769B6B" w:rsidR="003F35F0" w:rsidRDefault="003F35F0" w:rsidP="003F35F0">
      <w:pPr>
        <w:ind w:firstLine="720"/>
        <w:rPr>
          <w:rFonts w:asciiTheme="minorHAnsi" w:hAnsiTheme="minorHAnsi" w:cstheme="minorHAnsi"/>
          <w:szCs w:val="22"/>
        </w:rPr>
      </w:pPr>
      <w:r w:rsidRPr="003F35F0">
        <w:rPr>
          <w:rFonts w:asciiTheme="minorHAnsi" w:hAnsiTheme="minorHAnsi" w:cstheme="minorHAnsi"/>
          <w:szCs w:val="22"/>
        </w:rPr>
        <w:t>•</w:t>
      </w:r>
      <w:r w:rsidRPr="003F35F0">
        <w:rPr>
          <w:rFonts w:asciiTheme="minorHAnsi" w:hAnsiTheme="minorHAnsi" w:cstheme="minorHAnsi"/>
          <w:szCs w:val="22"/>
        </w:rPr>
        <w:tab/>
        <w:t>Mülakatlar,</w:t>
      </w:r>
    </w:p>
    <w:p w14:paraId="282D1522" w14:textId="77777777" w:rsidR="000E6BE3" w:rsidRPr="000E6BE3" w:rsidRDefault="000E6BE3" w:rsidP="000E6BE3">
      <w:pPr>
        <w:ind w:firstLine="720"/>
        <w:rPr>
          <w:rFonts w:asciiTheme="minorHAnsi" w:hAnsiTheme="minorHAnsi" w:cstheme="minorHAnsi"/>
          <w:szCs w:val="22"/>
        </w:rPr>
      </w:pPr>
      <w:r w:rsidRPr="000E6BE3">
        <w:rPr>
          <w:rFonts w:asciiTheme="minorHAnsi" w:hAnsiTheme="minorHAnsi" w:cstheme="minorHAnsi"/>
          <w:szCs w:val="22"/>
        </w:rPr>
        <w:t>•</w:t>
      </w:r>
      <w:r w:rsidRPr="000E6BE3">
        <w:rPr>
          <w:rFonts w:asciiTheme="minorHAnsi" w:hAnsiTheme="minorHAnsi" w:cstheme="minorHAnsi"/>
          <w:szCs w:val="22"/>
        </w:rPr>
        <w:tab/>
        <w:t>Çalışan adayı tarafından iletilen bilgilerin doğruluğunu teyit etmek amacıyla yapılan kontroller ve araştırmalar ve</w:t>
      </w:r>
    </w:p>
    <w:p w14:paraId="649074B1" w14:textId="77777777" w:rsidR="000E6BE3" w:rsidRPr="000E6BE3" w:rsidRDefault="000E6BE3" w:rsidP="000E6BE3">
      <w:pPr>
        <w:ind w:firstLine="720"/>
        <w:rPr>
          <w:rFonts w:asciiTheme="minorHAnsi" w:hAnsiTheme="minorHAnsi" w:cstheme="minorHAnsi"/>
          <w:szCs w:val="22"/>
        </w:rPr>
      </w:pPr>
      <w:r w:rsidRPr="000E6BE3">
        <w:rPr>
          <w:rFonts w:asciiTheme="minorHAnsi" w:hAnsiTheme="minorHAnsi" w:cstheme="minorHAnsi"/>
          <w:szCs w:val="22"/>
        </w:rPr>
        <w:t>•</w:t>
      </w:r>
      <w:r w:rsidRPr="000E6BE3">
        <w:rPr>
          <w:rFonts w:asciiTheme="minorHAnsi" w:hAnsiTheme="minorHAnsi" w:cstheme="minorHAnsi"/>
          <w:szCs w:val="22"/>
        </w:rPr>
        <w:tab/>
        <w:t>İşe alım testleri.</w:t>
      </w:r>
    </w:p>
    <w:p w14:paraId="7C9FF1D8" w14:textId="5A401931" w:rsidR="000E6BE3" w:rsidRDefault="000E6BE3" w:rsidP="000E6BE3">
      <w:pPr>
        <w:ind w:firstLine="720"/>
        <w:rPr>
          <w:rFonts w:asciiTheme="minorHAnsi" w:hAnsiTheme="minorHAnsi" w:cstheme="minorHAnsi"/>
          <w:szCs w:val="22"/>
        </w:rPr>
      </w:pPr>
      <w:r w:rsidRPr="000E6BE3">
        <w:rPr>
          <w:rFonts w:asciiTheme="minorHAnsi" w:hAnsiTheme="minorHAnsi" w:cstheme="minorHAnsi"/>
          <w:szCs w:val="22"/>
        </w:rPr>
        <w:t>Çalışanlarımız ve çalışan adaylarımıza ait kişisel veriler, işbu Politika dışında Şirket’in İnsan Kaynakları Politikası çerçevesinde toplanmakta, işlenmekte ve saklanmaktadır. Çalışanlarımız, kişisel verilerinin işlenmesine ilişkin kurallarla alakalı olarak ayrıca bilgilendirilmektedir.</w:t>
      </w:r>
    </w:p>
    <w:p w14:paraId="0508B652" w14:textId="0C0AD7D6" w:rsidR="000E6BE3" w:rsidRPr="000E6BE3" w:rsidRDefault="000E6BE3" w:rsidP="000E6BE3">
      <w:pPr>
        <w:ind w:firstLine="720"/>
        <w:rPr>
          <w:rFonts w:asciiTheme="minorHAnsi" w:hAnsiTheme="minorHAnsi" w:cstheme="minorHAnsi"/>
          <w:szCs w:val="22"/>
        </w:rPr>
      </w:pPr>
      <w:r w:rsidRPr="000E6BE3">
        <w:rPr>
          <w:rFonts w:asciiTheme="minorHAnsi" w:hAnsiTheme="minorHAnsi" w:cstheme="minorHAnsi"/>
          <w:b/>
          <w:i/>
          <w:szCs w:val="22"/>
        </w:rPr>
        <w:t>6.7.</w:t>
      </w:r>
      <w:r w:rsidRPr="000E6BE3">
        <w:rPr>
          <w:rFonts w:asciiTheme="minorHAnsi" w:hAnsiTheme="minorHAnsi" w:cstheme="minorHAnsi"/>
          <w:szCs w:val="22"/>
        </w:rPr>
        <w:tab/>
        <w:t>Genel Güvenliğin Sağlanması Kapsamında Kişisel Verilerin İşlenmesi</w:t>
      </w:r>
    </w:p>
    <w:p w14:paraId="0F212DE6" w14:textId="77777777" w:rsidR="000E6BE3" w:rsidRPr="000E6BE3" w:rsidRDefault="000E6BE3" w:rsidP="000E6BE3">
      <w:pPr>
        <w:ind w:firstLine="720"/>
        <w:rPr>
          <w:rFonts w:asciiTheme="minorHAnsi" w:hAnsiTheme="minorHAnsi" w:cstheme="minorHAnsi"/>
          <w:szCs w:val="22"/>
        </w:rPr>
      </w:pPr>
      <w:r w:rsidRPr="000E6BE3">
        <w:rPr>
          <w:rFonts w:asciiTheme="minorHAnsi" w:hAnsiTheme="minorHAnsi" w:cstheme="minorHAnsi"/>
          <w:szCs w:val="22"/>
        </w:rPr>
        <w:lastRenderedPageBreak/>
        <w:t>Şirket olarak başta çalışanlarımız ve müşterilerimiz olmak üzere ziyaretçi ve diğer üçüncü kişilerin verilerini genel güvenlik amaçlarıyla toplamakta, saklamakta ve kullanmaktayız.</w:t>
      </w:r>
    </w:p>
    <w:p w14:paraId="6C316B96" w14:textId="77777777" w:rsidR="000E6BE3" w:rsidRPr="000E6BE3" w:rsidRDefault="000E6BE3" w:rsidP="000E6BE3">
      <w:pPr>
        <w:ind w:firstLine="720"/>
        <w:rPr>
          <w:rFonts w:asciiTheme="minorHAnsi" w:hAnsiTheme="minorHAnsi" w:cstheme="minorHAnsi"/>
          <w:szCs w:val="22"/>
        </w:rPr>
      </w:pPr>
      <w:r w:rsidRPr="000E6BE3">
        <w:rPr>
          <w:rFonts w:asciiTheme="minorHAnsi" w:hAnsiTheme="minorHAnsi" w:cstheme="minorHAnsi"/>
          <w:szCs w:val="22"/>
        </w:rPr>
        <w:t xml:space="preserve">Bu kapsamda, Şirket binamızda bulunan kişilerin kamera görüntülerini </w:t>
      </w:r>
      <w:proofErr w:type="gramStart"/>
      <w:r w:rsidRPr="000E6BE3">
        <w:rPr>
          <w:rFonts w:asciiTheme="minorHAnsi" w:hAnsiTheme="minorHAnsi" w:cstheme="minorHAnsi"/>
          <w:szCs w:val="22"/>
        </w:rPr>
        <w:t>temin</w:t>
      </w:r>
      <w:proofErr w:type="gramEnd"/>
      <w:r w:rsidRPr="000E6BE3">
        <w:rPr>
          <w:rFonts w:asciiTheme="minorHAnsi" w:hAnsiTheme="minorHAnsi" w:cstheme="minorHAnsi"/>
          <w:szCs w:val="22"/>
        </w:rPr>
        <w:t xml:space="preserve"> etmekte ve bu kayıtları ilgili mevzuatın öngördüğü süreler boyunca saklamaktayız.</w:t>
      </w:r>
    </w:p>
    <w:p w14:paraId="179365BB" w14:textId="77777777" w:rsidR="000E6BE3" w:rsidRPr="00CA34B3" w:rsidRDefault="000E6BE3" w:rsidP="000E6BE3">
      <w:pPr>
        <w:ind w:firstLine="720"/>
        <w:rPr>
          <w:rFonts w:asciiTheme="minorHAnsi" w:hAnsiTheme="minorHAnsi" w:cstheme="minorHAnsi"/>
          <w:b/>
          <w:szCs w:val="22"/>
        </w:rPr>
      </w:pPr>
      <w:r w:rsidRPr="00CA34B3">
        <w:rPr>
          <w:rFonts w:asciiTheme="minorHAnsi" w:hAnsiTheme="minorHAnsi" w:cstheme="minorHAnsi"/>
          <w:b/>
          <w:szCs w:val="22"/>
        </w:rPr>
        <w:t>7.</w:t>
      </w:r>
      <w:r w:rsidRPr="00CA34B3">
        <w:rPr>
          <w:rFonts w:asciiTheme="minorHAnsi" w:hAnsiTheme="minorHAnsi" w:cstheme="minorHAnsi"/>
          <w:b/>
          <w:szCs w:val="22"/>
        </w:rPr>
        <w:tab/>
        <w:t>KİŞİSEL VERİLERİN AKTARILMASI</w:t>
      </w:r>
    </w:p>
    <w:p w14:paraId="339251BF" w14:textId="77777777" w:rsidR="000E6BE3" w:rsidRPr="000E6BE3" w:rsidRDefault="000E6BE3" w:rsidP="000E6BE3">
      <w:pPr>
        <w:ind w:firstLine="720"/>
        <w:rPr>
          <w:rFonts w:asciiTheme="minorHAnsi" w:hAnsiTheme="minorHAnsi" w:cstheme="minorHAnsi"/>
          <w:szCs w:val="22"/>
        </w:rPr>
      </w:pPr>
      <w:r w:rsidRPr="009217EA">
        <w:rPr>
          <w:rFonts w:asciiTheme="minorHAnsi" w:hAnsiTheme="minorHAnsi" w:cstheme="minorHAnsi"/>
          <w:b/>
          <w:i/>
          <w:szCs w:val="22"/>
        </w:rPr>
        <w:t>7.1.</w:t>
      </w:r>
      <w:r w:rsidRPr="000E6BE3">
        <w:rPr>
          <w:rFonts w:asciiTheme="minorHAnsi" w:hAnsiTheme="minorHAnsi" w:cstheme="minorHAnsi"/>
          <w:szCs w:val="22"/>
        </w:rPr>
        <w:tab/>
        <w:t>Kişisel Verilerin Yurt İçine Aktarımı</w:t>
      </w:r>
    </w:p>
    <w:p w14:paraId="70E9B3F2" w14:textId="77777777" w:rsidR="000E6BE3" w:rsidRPr="000E6BE3" w:rsidRDefault="000E6BE3" w:rsidP="000E6BE3">
      <w:pPr>
        <w:ind w:firstLine="720"/>
        <w:rPr>
          <w:rFonts w:asciiTheme="minorHAnsi" w:hAnsiTheme="minorHAnsi" w:cstheme="minorHAnsi"/>
          <w:szCs w:val="22"/>
        </w:rPr>
      </w:pPr>
      <w:r w:rsidRPr="000E6BE3">
        <w:rPr>
          <w:rFonts w:asciiTheme="minorHAnsi" w:hAnsiTheme="minorHAnsi" w:cstheme="minorHAnsi"/>
          <w:szCs w:val="22"/>
        </w:rPr>
        <w:t>Şirket olarak, kişisel verilerin aktarılması konusunda KVKK’da öngörülen düzenlemelere ve KVK Kurulu tarafından verilen kararlara uygun bir şekilde hareket etmekteyiz.</w:t>
      </w:r>
    </w:p>
    <w:p w14:paraId="2BBC3E4E" w14:textId="7041EE3C" w:rsidR="00FC75BF" w:rsidRPr="00FC75BF" w:rsidRDefault="000E6BE3" w:rsidP="00FC75BF">
      <w:pPr>
        <w:ind w:firstLine="720"/>
        <w:rPr>
          <w:rFonts w:asciiTheme="minorHAnsi" w:hAnsiTheme="minorHAnsi" w:cstheme="minorHAnsi"/>
          <w:szCs w:val="22"/>
        </w:rPr>
      </w:pPr>
      <w:r w:rsidRPr="000E6BE3">
        <w:rPr>
          <w:rFonts w:asciiTheme="minorHAnsi" w:hAnsiTheme="minorHAnsi" w:cstheme="minorHAnsi"/>
          <w:szCs w:val="22"/>
        </w:rPr>
        <w:t xml:space="preserve">Şirketimiz tarafından ilgililere ait kişisel veriler ve özel nitelikli veriler ilgili kişinin açık rızası olmadan başka gerçek kişilere veya tüzel kişilere aktarılamaz. Şu </w:t>
      </w:r>
      <w:proofErr w:type="gramStart"/>
      <w:r w:rsidRPr="000E6BE3">
        <w:rPr>
          <w:rFonts w:asciiTheme="minorHAnsi" w:hAnsiTheme="minorHAnsi" w:cstheme="minorHAnsi"/>
          <w:szCs w:val="22"/>
        </w:rPr>
        <w:t>kadar</w:t>
      </w:r>
      <w:proofErr w:type="gramEnd"/>
      <w:r w:rsidRPr="000E6BE3">
        <w:rPr>
          <w:rFonts w:asciiTheme="minorHAnsi" w:hAnsiTheme="minorHAnsi" w:cstheme="minorHAnsi"/>
          <w:szCs w:val="22"/>
        </w:rPr>
        <w:t xml:space="preserve"> ki, KVKK ve diğer Kanunların zorunlu kıldığı durumlarda ilgilinin açık rızası olmadan da veriler mevzuatta öngörülen şekilde ve</w:t>
      </w:r>
      <w:r w:rsidR="00FC75BF">
        <w:rPr>
          <w:rFonts w:asciiTheme="minorHAnsi" w:hAnsiTheme="minorHAnsi" w:cstheme="minorHAnsi"/>
          <w:szCs w:val="22"/>
        </w:rPr>
        <w:t xml:space="preserve"> </w:t>
      </w:r>
      <w:r w:rsidR="00FC75BF" w:rsidRPr="00FC75BF">
        <w:rPr>
          <w:rFonts w:asciiTheme="minorHAnsi" w:hAnsiTheme="minorHAnsi" w:cstheme="minorHAnsi"/>
          <w:szCs w:val="22"/>
        </w:rPr>
        <w:t xml:space="preserve">sınırlarla bağlı olarak özel hukuk tüzel kişilerine, yetkili kılınan idari veya adli kurum veya kuruluşa aktarılabilir. Ayrıca, Kanunun 5. </w:t>
      </w:r>
      <w:proofErr w:type="gramStart"/>
      <w:r w:rsidR="00FC75BF" w:rsidRPr="00FC75BF">
        <w:rPr>
          <w:rFonts w:asciiTheme="minorHAnsi" w:hAnsiTheme="minorHAnsi" w:cstheme="minorHAnsi"/>
          <w:szCs w:val="22"/>
        </w:rPr>
        <w:t>ve</w:t>
      </w:r>
      <w:proofErr w:type="gramEnd"/>
      <w:r w:rsidR="00FC75BF" w:rsidRPr="00FC75BF">
        <w:rPr>
          <w:rFonts w:asciiTheme="minorHAnsi" w:hAnsiTheme="minorHAnsi" w:cstheme="minorHAnsi"/>
          <w:szCs w:val="22"/>
        </w:rPr>
        <w:t xml:space="preserve"> 6. </w:t>
      </w:r>
      <w:proofErr w:type="gramStart"/>
      <w:r w:rsidR="00FC75BF" w:rsidRPr="00FC75BF">
        <w:rPr>
          <w:rFonts w:asciiTheme="minorHAnsi" w:hAnsiTheme="minorHAnsi" w:cstheme="minorHAnsi"/>
          <w:szCs w:val="22"/>
        </w:rPr>
        <w:t>maddelerinde</w:t>
      </w:r>
      <w:proofErr w:type="gramEnd"/>
      <w:r w:rsidR="00FC75BF" w:rsidRPr="00FC75BF">
        <w:rPr>
          <w:rFonts w:asciiTheme="minorHAnsi" w:hAnsiTheme="minorHAnsi" w:cstheme="minorHAnsi"/>
          <w:szCs w:val="22"/>
        </w:rPr>
        <w:t xml:space="preserve"> öngörülen durumlarda ilgilinin rızası olmaksızın da aktarım mümkündür. Şirketimiz, kişisel verileri Kanunda ve ilgili diğer mevzuatta öngörülen şartlara uygun olarak ve mevzuatta belirtilen tüm güvenlik önlemlerini alarak şayet veri sahibi </w:t>
      </w:r>
      <w:proofErr w:type="gramStart"/>
      <w:r w:rsidR="00FC75BF" w:rsidRPr="00FC75BF">
        <w:rPr>
          <w:rFonts w:asciiTheme="minorHAnsi" w:hAnsiTheme="minorHAnsi" w:cstheme="minorHAnsi"/>
          <w:szCs w:val="22"/>
        </w:rPr>
        <w:t>kişi</w:t>
      </w:r>
      <w:proofErr w:type="gramEnd"/>
      <w:r w:rsidR="00FC75BF" w:rsidRPr="00FC75BF">
        <w:rPr>
          <w:rFonts w:asciiTheme="minorHAnsi" w:hAnsiTheme="minorHAnsi" w:cstheme="minorHAnsi"/>
          <w:szCs w:val="22"/>
        </w:rPr>
        <w:t xml:space="preserve"> ile imzalı mevcut bir sözleşme var ise, söz konusu sözleşmede ve Kanun veya ilgili diğer mevzuatta aksi düzenlenmediği sürece üçüncü kişilere aktarabilir.</w:t>
      </w:r>
    </w:p>
    <w:p w14:paraId="28D8CDDC" w14:textId="77777777" w:rsidR="00FC75BF" w:rsidRPr="00FC75BF" w:rsidRDefault="00FC75BF" w:rsidP="00FC75BF">
      <w:pPr>
        <w:ind w:firstLine="720"/>
        <w:rPr>
          <w:rFonts w:asciiTheme="minorHAnsi" w:hAnsiTheme="minorHAnsi" w:cstheme="minorHAnsi"/>
          <w:szCs w:val="22"/>
        </w:rPr>
      </w:pPr>
      <w:r w:rsidRPr="00225D4D">
        <w:rPr>
          <w:rFonts w:asciiTheme="minorHAnsi" w:hAnsiTheme="minorHAnsi" w:cstheme="minorHAnsi"/>
          <w:b/>
          <w:i/>
          <w:szCs w:val="22"/>
        </w:rPr>
        <w:t>7.2.</w:t>
      </w:r>
      <w:r w:rsidRPr="00FC75BF">
        <w:rPr>
          <w:rFonts w:asciiTheme="minorHAnsi" w:hAnsiTheme="minorHAnsi" w:cstheme="minorHAnsi"/>
          <w:szCs w:val="22"/>
        </w:rPr>
        <w:tab/>
        <w:t>Kişisel Verilerin Yurt Dışına Aktarımı</w:t>
      </w:r>
    </w:p>
    <w:p w14:paraId="3AEF03D8" w14:textId="77777777" w:rsidR="00FC75BF" w:rsidRPr="00FC75BF" w:rsidRDefault="00FC75BF" w:rsidP="00FC75BF">
      <w:pPr>
        <w:ind w:firstLine="720"/>
        <w:rPr>
          <w:rFonts w:asciiTheme="minorHAnsi" w:hAnsiTheme="minorHAnsi" w:cstheme="minorHAnsi"/>
          <w:szCs w:val="22"/>
        </w:rPr>
      </w:pPr>
      <w:r w:rsidRPr="00FC75BF">
        <w:rPr>
          <w:rFonts w:asciiTheme="minorHAnsi" w:hAnsiTheme="minorHAnsi" w:cstheme="minorHAnsi"/>
          <w:szCs w:val="22"/>
        </w:rPr>
        <w:t xml:space="preserve">Kişisel veriler kural olarak ilgili kişinin açık rızası olmaksızın yurt dışına aktarılamaz. Ancak, işbu Politika’da yer </w:t>
      </w:r>
      <w:proofErr w:type="gramStart"/>
      <w:r w:rsidRPr="00FC75BF">
        <w:rPr>
          <w:rFonts w:asciiTheme="minorHAnsi" w:hAnsiTheme="minorHAnsi" w:cstheme="minorHAnsi"/>
          <w:szCs w:val="22"/>
        </w:rPr>
        <w:t>alan</w:t>
      </w:r>
      <w:proofErr w:type="gramEnd"/>
      <w:r w:rsidRPr="00FC75BF">
        <w:rPr>
          <w:rFonts w:asciiTheme="minorHAnsi" w:hAnsiTheme="minorHAnsi" w:cstheme="minorHAnsi"/>
          <w:szCs w:val="22"/>
        </w:rPr>
        <w:t xml:space="preserve"> istisnai hallerden birinin var olduğu durumlarda, yurt dışında bulunan üçüncü kişilerin:</w:t>
      </w:r>
    </w:p>
    <w:p w14:paraId="2965B37C" w14:textId="77777777" w:rsidR="00FC75BF" w:rsidRPr="00FC75BF" w:rsidRDefault="00FC75BF" w:rsidP="00FC75BF">
      <w:pPr>
        <w:ind w:firstLine="720"/>
        <w:rPr>
          <w:rFonts w:asciiTheme="minorHAnsi" w:hAnsiTheme="minorHAnsi" w:cstheme="minorHAnsi"/>
          <w:szCs w:val="22"/>
        </w:rPr>
      </w:pPr>
      <w:r w:rsidRPr="00FC75BF">
        <w:rPr>
          <w:rFonts w:asciiTheme="minorHAnsi" w:hAnsiTheme="minorHAnsi" w:cstheme="minorHAnsi"/>
          <w:szCs w:val="22"/>
        </w:rPr>
        <w:t>•</w:t>
      </w:r>
      <w:r w:rsidRPr="00FC75BF">
        <w:rPr>
          <w:rFonts w:asciiTheme="minorHAnsi" w:hAnsiTheme="minorHAnsi" w:cstheme="minorHAnsi"/>
          <w:szCs w:val="22"/>
        </w:rPr>
        <w:tab/>
        <w:t>KVK Kurulu’nun ilan ettiği yeterli korumanın olduğu ülkelerde bulunması veya</w:t>
      </w:r>
    </w:p>
    <w:p w14:paraId="3DA3604F" w14:textId="77777777" w:rsidR="00FC75BF" w:rsidRPr="00FC75BF" w:rsidRDefault="00FC75BF" w:rsidP="00FC75BF">
      <w:pPr>
        <w:ind w:firstLine="720"/>
        <w:rPr>
          <w:rFonts w:asciiTheme="minorHAnsi" w:hAnsiTheme="minorHAnsi" w:cstheme="minorHAnsi"/>
          <w:szCs w:val="22"/>
        </w:rPr>
      </w:pPr>
      <w:r w:rsidRPr="00FC75BF">
        <w:rPr>
          <w:rFonts w:asciiTheme="minorHAnsi" w:hAnsiTheme="minorHAnsi" w:cstheme="minorHAnsi"/>
          <w:szCs w:val="22"/>
        </w:rPr>
        <w:t>•</w:t>
      </w:r>
      <w:r w:rsidRPr="00FC75BF">
        <w:rPr>
          <w:rFonts w:asciiTheme="minorHAnsi" w:hAnsiTheme="minorHAnsi" w:cstheme="minorHAnsi"/>
          <w:szCs w:val="22"/>
        </w:rPr>
        <w:tab/>
        <w:t>Yeterli korumanın olmadığı ülkelerde yer alması fakat Türkiye’de ve söz konusu yabancı ülkedeki veri sorumlularının yeterli bir korumayı yazılı olarak taahhüt etmeleri ve KVK Kurulu’nun izninin bulunması</w:t>
      </w:r>
    </w:p>
    <w:p w14:paraId="3D5A9298" w14:textId="77777777" w:rsidR="00FC75BF" w:rsidRPr="00FC75BF" w:rsidRDefault="00FC75BF" w:rsidP="00FC75BF">
      <w:pPr>
        <w:ind w:firstLine="720"/>
        <w:rPr>
          <w:rFonts w:asciiTheme="minorHAnsi" w:hAnsiTheme="minorHAnsi" w:cstheme="minorHAnsi"/>
          <w:szCs w:val="22"/>
        </w:rPr>
      </w:pPr>
      <w:proofErr w:type="gramStart"/>
      <w:r w:rsidRPr="00FC75BF">
        <w:rPr>
          <w:rFonts w:asciiTheme="minorHAnsi" w:hAnsiTheme="minorHAnsi" w:cstheme="minorHAnsi"/>
          <w:szCs w:val="22"/>
        </w:rPr>
        <w:t>koşuluyla</w:t>
      </w:r>
      <w:proofErr w:type="gramEnd"/>
      <w:r w:rsidRPr="00FC75BF">
        <w:rPr>
          <w:rFonts w:asciiTheme="minorHAnsi" w:hAnsiTheme="minorHAnsi" w:cstheme="minorHAnsi"/>
          <w:szCs w:val="22"/>
        </w:rPr>
        <w:t xml:space="preserve"> kişisel veriler açık rıza olmaksızın yurt dışına aktarılabilir.</w:t>
      </w:r>
    </w:p>
    <w:p w14:paraId="4881871A" w14:textId="77777777" w:rsidR="00FC75BF" w:rsidRPr="00FC75BF" w:rsidRDefault="00FC75BF" w:rsidP="00FC75BF">
      <w:pPr>
        <w:ind w:firstLine="720"/>
        <w:rPr>
          <w:rFonts w:asciiTheme="minorHAnsi" w:hAnsiTheme="minorHAnsi" w:cstheme="minorHAnsi"/>
          <w:szCs w:val="22"/>
        </w:rPr>
      </w:pPr>
      <w:r w:rsidRPr="00225D4D">
        <w:rPr>
          <w:rFonts w:asciiTheme="minorHAnsi" w:hAnsiTheme="minorHAnsi" w:cstheme="minorHAnsi"/>
          <w:b/>
          <w:i/>
          <w:szCs w:val="22"/>
        </w:rPr>
        <w:t>7.3.</w:t>
      </w:r>
      <w:r w:rsidRPr="00FC75BF">
        <w:rPr>
          <w:rFonts w:asciiTheme="minorHAnsi" w:hAnsiTheme="minorHAnsi" w:cstheme="minorHAnsi"/>
          <w:szCs w:val="22"/>
        </w:rPr>
        <w:tab/>
        <w:t>Şirket Tarafından Kişisel Verilerin Aktarıldığı Üçüncü Kişiler</w:t>
      </w:r>
    </w:p>
    <w:p w14:paraId="2DB7EA6A" w14:textId="77777777" w:rsidR="00FC75BF" w:rsidRPr="00FC75BF" w:rsidRDefault="00FC75BF" w:rsidP="00FC75BF">
      <w:pPr>
        <w:ind w:firstLine="720"/>
        <w:rPr>
          <w:rFonts w:asciiTheme="minorHAnsi" w:hAnsiTheme="minorHAnsi" w:cstheme="minorHAnsi"/>
          <w:szCs w:val="22"/>
        </w:rPr>
      </w:pPr>
      <w:r w:rsidRPr="00FC75BF">
        <w:rPr>
          <w:rFonts w:asciiTheme="minorHAnsi" w:hAnsiTheme="minorHAnsi" w:cstheme="minorHAnsi"/>
          <w:szCs w:val="22"/>
        </w:rPr>
        <w:t xml:space="preserve">Kamu tüzel kişileri ile ilgili mevzuatları kapsamında talep ettikleri bilgiler KVKK 8. </w:t>
      </w:r>
      <w:proofErr w:type="gramStart"/>
      <w:r w:rsidRPr="00FC75BF">
        <w:rPr>
          <w:rFonts w:asciiTheme="minorHAnsi" w:hAnsiTheme="minorHAnsi" w:cstheme="minorHAnsi"/>
          <w:szCs w:val="22"/>
        </w:rPr>
        <w:t>maddesi</w:t>
      </w:r>
      <w:proofErr w:type="gramEnd"/>
      <w:r w:rsidRPr="00FC75BF">
        <w:rPr>
          <w:rFonts w:asciiTheme="minorHAnsi" w:hAnsiTheme="minorHAnsi" w:cstheme="minorHAnsi"/>
          <w:szCs w:val="22"/>
        </w:rPr>
        <w:t xml:space="preserve"> uyarınca paylaşılır.</w:t>
      </w:r>
    </w:p>
    <w:p w14:paraId="74352F76" w14:textId="56C7A0B9" w:rsidR="003F35F0" w:rsidRDefault="00FC75BF" w:rsidP="00FC75BF">
      <w:pPr>
        <w:ind w:firstLine="720"/>
        <w:rPr>
          <w:rFonts w:asciiTheme="minorHAnsi" w:hAnsiTheme="minorHAnsi" w:cstheme="minorHAnsi"/>
          <w:szCs w:val="22"/>
        </w:rPr>
      </w:pPr>
      <w:r w:rsidRPr="00FC75BF">
        <w:rPr>
          <w:rFonts w:asciiTheme="minorHAnsi" w:hAnsiTheme="minorHAnsi" w:cstheme="minorHAnsi"/>
          <w:szCs w:val="22"/>
        </w:rPr>
        <w:t xml:space="preserve">Ayrıca, Kişisel veriler işbu Politika’da belirtilen kurallar kapsamında aşağıda listelenen </w:t>
      </w:r>
      <w:proofErr w:type="gramStart"/>
      <w:r w:rsidRPr="00FC75BF">
        <w:rPr>
          <w:rFonts w:asciiTheme="minorHAnsi" w:hAnsiTheme="minorHAnsi" w:cstheme="minorHAnsi"/>
          <w:szCs w:val="22"/>
        </w:rPr>
        <w:t>kişi</w:t>
      </w:r>
      <w:proofErr w:type="gramEnd"/>
      <w:r w:rsidRPr="00FC75BF">
        <w:rPr>
          <w:rFonts w:asciiTheme="minorHAnsi" w:hAnsiTheme="minorHAnsi" w:cstheme="minorHAnsi"/>
          <w:szCs w:val="22"/>
        </w:rPr>
        <w:t xml:space="preserve"> kategorilerine aktarılabilir:</w:t>
      </w:r>
    </w:p>
    <w:p w14:paraId="386C1ED1" w14:textId="77777777" w:rsidR="00390548" w:rsidRPr="00390548" w:rsidRDefault="00390548" w:rsidP="00390548">
      <w:pPr>
        <w:ind w:firstLine="720"/>
        <w:rPr>
          <w:rFonts w:asciiTheme="minorHAnsi" w:hAnsiTheme="minorHAnsi" w:cstheme="minorHAnsi"/>
          <w:szCs w:val="22"/>
        </w:rPr>
      </w:pPr>
      <w:r w:rsidRPr="00390548">
        <w:rPr>
          <w:rFonts w:asciiTheme="minorHAnsi" w:hAnsiTheme="minorHAnsi" w:cstheme="minorHAnsi"/>
          <w:szCs w:val="22"/>
        </w:rPr>
        <w:t>•</w:t>
      </w:r>
      <w:r w:rsidRPr="00390548">
        <w:rPr>
          <w:rFonts w:asciiTheme="minorHAnsi" w:hAnsiTheme="minorHAnsi" w:cstheme="minorHAnsi"/>
          <w:szCs w:val="22"/>
        </w:rPr>
        <w:tab/>
        <w:t>Şirket Iş Ortakları,</w:t>
      </w:r>
    </w:p>
    <w:p w14:paraId="26E706AD" w14:textId="77777777" w:rsidR="00390548" w:rsidRPr="00390548" w:rsidRDefault="00390548" w:rsidP="00390548">
      <w:pPr>
        <w:ind w:firstLine="720"/>
        <w:rPr>
          <w:rFonts w:asciiTheme="minorHAnsi" w:hAnsiTheme="minorHAnsi" w:cstheme="minorHAnsi"/>
          <w:szCs w:val="22"/>
        </w:rPr>
      </w:pPr>
      <w:r w:rsidRPr="00390548">
        <w:rPr>
          <w:rFonts w:asciiTheme="minorHAnsi" w:hAnsiTheme="minorHAnsi" w:cstheme="minorHAnsi"/>
          <w:szCs w:val="22"/>
        </w:rPr>
        <w:t>•</w:t>
      </w:r>
      <w:r w:rsidRPr="00390548">
        <w:rPr>
          <w:rFonts w:asciiTheme="minorHAnsi" w:hAnsiTheme="minorHAnsi" w:cstheme="minorHAnsi"/>
          <w:szCs w:val="22"/>
        </w:rPr>
        <w:tab/>
        <w:t>Şirket Yetkilileri,</w:t>
      </w:r>
    </w:p>
    <w:p w14:paraId="07F7F105" w14:textId="77777777" w:rsidR="00390548" w:rsidRPr="00390548" w:rsidRDefault="00390548" w:rsidP="00390548">
      <w:pPr>
        <w:ind w:firstLine="720"/>
        <w:rPr>
          <w:rFonts w:asciiTheme="minorHAnsi" w:hAnsiTheme="minorHAnsi" w:cstheme="minorHAnsi"/>
          <w:szCs w:val="22"/>
        </w:rPr>
      </w:pPr>
      <w:r w:rsidRPr="00390548">
        <w:rPr>
          <w:rFonts w:asciiTheme="minorHAnsi" w:hAnsiTheme="minorHAnsi" w:cstheme="minorHAnsi"/>
          <w:szCs w:val="22"/>
        </w:rPr>
        <w:t>•</w:t>
      </w:r>
      <w:r w:rsidRPr="00390548">
        <w:rPr>
          <w:rFonts w:asciiTheme="minorHAnsi" w:hAnsiTheme="minorHAnsi" w:cstheme="minorHAnsi"/>
          <w:szCs w:val="22"/>
        </w:rPr>
        <w:tab/>
        <w:t>Yetkili Kamu Kurum Ve Kuruluşları</w:t>
      </w:r>
    </w:p>
    <w:p w14:paraId="436DAE2D" w14:textId="14CC7F9E" w:rsidR="00390548" w:rsidRDefault="00390548" w:rsidP="00390548">
      <w:pPr>
        <w:ind w:firstLine="720"/>
        <w:rPr>
          <w:rFonts w:asciiTheme="minorHAnsi" w:hAnsiTheme="minorHAnsi" w:cstheme="minorHAnsi"/>
          <w:szCs w:val="22"/>
        </w:rPr>
      </w:pPr>
      <w:r w:rsidRPr="00390548">
        <w:rPr>
          <w:rFonts w:asciiTheme="minorHAnsi" w:hAnsiTheme="minorHAnsi" w:cstheme="minorHAnsi"/>
          <w:szCs w:val="22"/>
        </w:rPr>
        <w:lastRenderedPageBreak/>
        <w:t>•</w:t>
      </w:r>
      <w:r w:rsidRPr="00390548">
        <w:rPr>
          <w:rFonts w:asciiTheme="minorHAnsi" w:hAnsiTheme="minorHAnsi" w:cstheme="minorHAnsi"/>
          <w:szCs w:val="22"/>
        </w:rPr>
        <w:tab/>
        <w:t>Özel Hukuk Kişileri.</w:t>
      </w:r>
    </w:p>
    <w:tbl>
      <w:tblPr>
        <w:tblStyle w:val="TableNormal"/>
        <w:tblW w:w="10224"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1"/>
        <w:gridCol w:w="4311"/>
        <w:gridCol w:w="3972"/>
      </w:tblGrid>
      <w:tr w:rsidR="0095600C" w14:paraId="2DD53DF2" w14:textId="77777777" w:rsidTr="00722E5A">
        <w:trPr>
          <w:trHeight w:val="315"/>
        </w:trPr>
        <w:tc>
          <w:tcPr>
            <w:tcW w:w="1941" w:type="dxa"/>
          </w:tcPr>
          <w:p w14:paraId="02C35706" w14:textId="77777777" w:rsidR="0095600C" w:rsidRPr="0095600C" w:rsidRDefault="0095600C" w:rsidP="00DF63A1">
            <w:pPr>
              <w:pStyle w:val="TableParagraph"/>
              <w:spacing w:before="1"/>
              <w:ind w:left="70"/>
              <w:rPr>
                <w:rFonts w:asciiTheme="minorHAnsi" w:hAnsiTheme="minorHAnsi" w:cstheme="minorHAnsi"/>
                <w:b/>
              </w:rPr>
            </w:pPr>
            <w:r w:rsidRPr="0095600C">
              <w:rPr>
                <w:rFonts w:asciiTheme="minorHAnsi" w:hAnsiTheme="minorHAnsi" w:cstheme="minorHAnsi"/>
                <w:b/>
              </w:rPr>
              <w:t>Kişi Kategorisi</w:t>
            </w:r>
          </w:p>
        </w:tc>
        <w:tc>
          <w:tcPr>
            <w:tcW w:w="4311" w:type="dxa"/>
          </w:tcPr>
          <w:p w14:paraId="1AEE3B67" w14:textId="77777777" w:rsidR="0095600C" w:rsidRPr="0095600C" w:rsidRDefault="0095600C" w:rsidP="00DF63A1">
            <w:pPr>
              <w:pStyle w:val="TableParagraph"/>
              <w:spacing w:before="1"/>
              <w:ind w:left="70"/>
              <w:rPr>
                <w:rFonts w:asciiTheme="minorHAnsi" w:hAnsiTheme="minorHAnsi" w:cstheme="minorHAnsi"/>
                <w:b/>
              </w:rPr>
            </w:pPr>
            <w:r w:rsidRPr="0095600C">
              <w:rPr>
                <w:rFonts w:asciiTheme="minorHAnsi" w:hAnsiTheme="minorHAnsi" w:cstheme="minorHAnsi"/>
                <w:b/>
              </w:rPr>
              <w:t>Açıklama</w:t>
            </w:r>
          </w:p>
        </w:tc>
        <w:tc>
          <w:tcPr>
            <w:tcW w:w="3972" w:type="dxa"/>
          </w:tcPr>
          <w:p w14:paraId="40699711" w14:textId="77777777" w:rsidR="0095600C" w:rsidRPr="0095600C" w:rsidRDefault="0095600C" w:rsidP="00DF63A1">
            <w:pPr>
              <w:pStyle w:val="TableParagraph"/>
              <w:spacing w:before="0" w:line="253" w:lineRule="exact"/>
              <w:ind w:left="70"/>
              <w:rPr>
                <w:rFonts w:asciiTheme="minorHAnsi" w:hAnsiTheme="minorHAnsi" w:cstheme="minorHAnsi"/>
                <w:b/>
              </w:rPr>
            </w:pPr>
            <w:r w:rsidRPr="0095600C">
              <w:rPr>
                <w:rFonts w:asciiTheme="minorHAnsi" w:hAnsiTheme="minorHAnsi" w:cstheme="minorHAnsi"/>
                <w:b/>
              </w:rPr>
              <w:t>Aktarım Amacı</w:t>
            </w:r>
          </w:p>
        </w:tc>
      </w:tr>
      <w:tr w:rsidR="0095600C" w14:paraId="03DF5E8C" w14:textId="77777777" w:rsidTr="00722E5A">
        <w:trPr>
          <w:trHeight w:val="1260"/>
        </w:trPr>
        <w:tc>
          <w:tcPr>
            <w:tcW w:w="1941" w:type="dxa"/>
          </w:tcPr>
          <w:p w14:paraId="68B62D6D" w14:textId="77777777" w:rsidR="0095600C" w:rsidRPr="0095600C" w:rsidRDefault="0095600C" w:rsidP="00DF63A1">
            <w:pPr>
              <w:pStyle w:val="TableParagraph"/>
              <w:spacing w:before="0"/>
              <w:ind w:left="0"/>
              <w:rPr>
                <w:rFonts w:asciiTheme="minorHAnsi" w:hAnsiTheme="minorHAnsi" w:cstheme="minorHAnsi"/>
              </w:rPr>
            </w:pPr>
          </w:p>
          <w:p w14:paraId="2FF99780" w14:textId="77777777" w:rsidR="0095600C" w:rsidRPr="0095600C" w:rsidRDefault="0095600C" w:rsidP="00DF63A1">
            <w:pPr>
              <w:pStyle w:val="TableParagraph"/>
              <w:spacing w:before="192"/>
              <w:ind w:left="70"/>
              <w:rPr>
                <w:rFonts w:asciiTheme="minorHAnsi" w:hAnsiTheme="minorHAnsi" w:cstheme="minorHAnsi"/>
              </w:rPr>
            </w:pPr>
            <w:r w:rsidRPr="0095600C">
              <w:rPr>
                <w:rFonts w:asciiTheme="minorHAnsi" w:hAnsiTheme="minorHAnsi" w:cstheme="minorHAnsi"/>
              </w:rPr>
              <w:t>İş Ortağı</w:t>
            </w:r>
          </w:p>
        </w:tc>
        <w:tc>
          <w:tcPr>
            <w:tcW w:w="4311" w:type="dxa"/>
          </w:tcPr>
          <w:p w14:paraId="1535C85E" w14:textId="77777777" w:rsidR="0095600C" w:rsidRPr="0095600C" w:rsidRDefault="0095600C" w:rsidP="00DF63A1">
            <w:pPr>
              <w:pStyle w:val="TableParagraph"/>
              <w:spacing w:before="1"/>
              <w:ind w:left="70" w:right="62"/>
              <w:jc w:val="both"/>
              <w:rPr>
                <w:rFonts w:asciiTheme="minorHAnsi" w:hAnsiTheme="minorHAnsi" w:cstheme="minorHAnsi"/>
              </w:rPr>
            </w:pPr>
            <w:r w:rsidRPr="0095600C">
              <w:rPr>
                <w:rFonts w:asciiTheme="minorHAnsi" w:hAnsiTheme="minorHAnsi" w:cstheme="minorHAnsi"/>
              </w:rPr>
              <w:t>Şirket’in faaliyetleri kapsamında hizmet almak vb. amaçlarla iş ortaklığı kurduğu tarafları ifade eder.</w:t>
            </w:r>
          </w:p>
        </w:tc>
        <w:tc>
          <w:tcPr>
            <w:tcW w:w="3972" w:type="dxa"/>
          </w:tcPr>
          <w:p w14:paraId="4B5480D6" w14:textId="77777777" w:rsidR="0095600C" w:rsidRPr="0095600C" w:rsidRDefault="0095600C" w:rsidP="00DF63A1">
            <w:pPr>
              <w:pStyle w:val="TableParagraph"/>
              <w:spacing w:before="1" w:line="237" w:lineRule="auto"/>
              <w:ind w:left="70" w:right="11"/>
              <w:rPr>
                <w:rFonts w:asciiTheme="minorHAnsi" w:hAnsiTheme="minorHAnsi" w:cstheme="minorHAnsi"/>
              </w:rPr>
            </w:pPr>
            <w:r w:rsidRPr="0095600C">
              <w:rPr>
                <w:rFonts w:asciiTheme="minorHAnsi" w:hAnsiTheme="minorHAnsi" w:cstheme="minorHAnsi"/>
              </w:rPr>
              <w:t>İş ortaklığı kapsamında planlanan faaliyetin gerçekleştirilmesi amacıyla</w:t>
            </w:r>
          </w:p>
        </w:tc>
      </w:tr>
      <w:tr w:rsidR="0095600C" w14:paraId="61D1B423" w14:textId="77777777" w:rsidTr="00722E5A">
        <w:trPr>
          <w:trHeight w:val="630"/>
        </w:trPr>
        <w:tc>
          <w:tcPr>
            <w:tcW w:w="1941" w:type="dxa"/>
          </w:tcPr>
          <w:p w14:paraId="2B3ADB4E" w14:textId="77777777" w:rsidR="0095600C" w:rsidRPr="0095600C" w:rsidRDefault="0095600C" w:rsidP="00DF63A1">
            <w:pPr>
              <w:pStyle w:val="TableParagraph"/>
              <w:spacing w:before="176"/>
              <w:ind w:left="70"/>
              <w:rPr>
                <w:rFonts w:asciiTheme="minorHAnsi" w:hAnsiTheme="minorHAnsi" w:cstheme="minorHAnsi"/>
              </w:rPr>
            </w:pPr>
            <w:r w:rsidRPr="0095600C">
              <w:rPr>
                <w:rFonts w:asciiTheme="minorHAnsi" w:hAnsiTheme="minorHAnsi" w:cstheme="minorHAnsi"/>
              </w:rPr>
              <w:t>Yetkili</w:t>
            </w:r>
          </w:p>
        </w:tc>
        <w:tc>
          <w:tcPr>
            <w:tcW w:w="4311" w:type="dxa"/>
          </w:tcPr>
          <w:p w14:paraId="0BFC0CE4" w14:textId="77777777" w:rsidR="0095600C" w:rsidRPr="0095600C" w:rsidRDefault="0095600C" w:rsidP="00DF63A1">
            <w:pPr>
              <w:pStyle w:val="TableParagraph"/>
              <w:spacing w:before="1"/>
              <w:ind w:left="70"/>
              <w:rPr>
                <w:rFonts w:asciiTheme="minorHAnsi" w:hAnsiTheme="minorHAnsi" w:cstheme="minorHAnsi"/>
              </w:rPr>
            </w:pPr>
            <w:r w:rsidRPr="0095600C">
              <w:rPr>
                <w:rFonts w:asciiTheme="minorHAnsi" w:hAnsiTheme="minorHAnsi" w:cstheme="minorHAnsi"/>
              </w:rPr>
              <w:t>Şirket’in yetkililerini ifade eder.</w:t>
            </w:r>
          </w:p>
        </w:tc>
        <w:tc>
          <w:tcPr>
            <w:tcW w:w="3972" w:type="dxa"/>
          </w:tcPr>
          <w:p w14:paraId="5F873A3A" w14:textId="77777777" w:rsidR="0095600C" w:rsidRPr="0095600C" w:rsidRDefault="0095600C" w:rsidP="00DF63A1">
            <w:pPr>
              <w:pStyle w:val="TableParagraph"/>
              <w:spacing w:before="1" w:line="237" w:lineRule="auto"/>
              <w:ind w:left="70"/>
              <w:rPr>
                <w:rFonts w:asciiTheme="minorHAnsi" w:hAnsiTheme="minorHAnsi" w:cstheme="minorHAnsi"/>
              </w:rPr>
            </w:pPr>
            <w:r w:rsidRPr="0095600C">
              <w:rPr>
                <w:rFonts w:asciiTheme="minorHAnsi" w:hAnsiTheme="minorHAnsi" w:cstheme="minorHAnsi"/>
              </w:rPr>
              <w:t>Şirket’in faaliyetlerinin planlanması ve yürütülmesi amaçlarıyla</w:t>
            </w:r>
          </w:p>
        </w:tc>
      </w:tr>
      <w:tr w:rsidR="0095600C" w14:paraId="56D859B5" w14:textId="77777777" w:rsidTr="00722E5A">
        <w:trPr>
          <w:trHeight w:val="1575"/>
        </w:trPr>
        <w:tc>
          <w:tcPr>
            <w:tcW w:w="1941" w:type="dxa"/>
          </w:tcPr>
          <w:p w14:paraId="44F8803A" w14:textId="77777777" w:rsidR="0095600C" w:rsidRPr="0095600C" w:rsidRDefault="0095600C" w:rsidP="00DF63A1">
            <w:pPr>
              <w:pStyle w:val="TableParagraph"/>
              <w:spacing w:before="7"/>
              <w:ind w:left="0"/>
              <w:rPr>
                <w:rFonts w:asciiTheme="minorHAnsi" w:hAnsiTheme="minorHAnsi" w:cstheme="minorHAnsi"/>
              </w:rPr>
            </w:pPr>
          </w:p>
          <w:p w14:paraId="0C5BFEED" w14:textId="77777777" w:rsidR="0095600C" w:rsidRPr="0095600C" w:rsidRDefault="0095600C" w:rsidP="00DF63A1">
            <w:pPr>
              <w:pStyle w:val="TableParagraph"/>
              <w:spacing w:before="1"/>
              <w:ind w:left="70" w:right="58"/>
              <w:jc w:val="both"/>
              <w:rPr>
                <w:rFonts w:asciiTheme="minorHAnsi" w:hAnsiTheme="minorHAnsi" w:cstheme="minorHAnsi"/>
              </w:rPr>
            </w:pPr>
            <w:r w:rsidRPr="0095600C">
              <w:rPr>
                <w:rFonts w:asciiTheme="minorHAnsi" w:hAnsiTheme="minorHAnsi" w:cstheme="minorHAnsi"/>
              </w:rPr>
              <w:t>Hukuken Yetkili Kamu Kurum ve Kuruluşları</w:t>
            </w:r>
          </w:p>
        </w:tc>
        <w:tc>
          <w:tcPr>
            <w:tcW w:w="4311" w:type="dxa"/>
          </w:tcPr>
          <w:p w14:paraId="404F7302" w14:textId="77777777" w:rsidR="0095600C" w:rsidRPr="0095600C" w:rsidRDefault="0095600C" w:rsidP="00DF63A1">
            <w:pPr>
              <w:pStyle w:val="TableParagraph"/>
              <w:spacing w:before="1"/>
              <w:ind w:left="70" w:right="65"/>
              <w:jc w:val="both"/>
              <w:rPr>
                <w:rFonts w:asciiTheme="minorHAnsi" w:hAnsiTheme="minorHAnsi" w:cstheme="minorHAnsi"/>
              </w:rPr>
            </w:pPr>
            <w:r w:rsidRPr="0095600C">
              <w:rPr>
                <w:rFonts w:asciiTheme="minorHAnsi" w:hAnsiTheme="minorHAnsi" w:cstheme="minorHAnsi"/>
              </w:rPr>
              <w:t>İlgili yasal düzenlemeler kapsamında Şirket’ten bilgi ve belge almaya yetkili kamu kurum ve kuruluşlarını ifade eder.</w:t>
            </w:r>
          </w:p>
        </w:tc>
        <w:tc>
          <w:tcPr>
            <w:tcW w:w="3972" w:type="dxa"/>
          </w:tcPr>
          <w:p w14:paraId="42FBF44F" w14:textId="77777777" w:rsidR="0095600C" w:rsidRPr="0095600C" w:rsidRDefault="0095600C" w:rsidP="00DF63A1">
            <w:pPr>
              <w:pStyle w:val="TableParagraph"/>
              <w:spacing w:before="1" w:line="237" w:lineRule="auto"/>
              <w:ind w:left="70" w:right="47"/>
              <w:rPr>
                <w:rFonts w:asciiTheme="minorHAnsi" w:hAnsiTheme="minorHAnsi" w:cstheme="minorHAnsi"/>
              </w:rPr>
            </w:pPr>
            <w:r w:rsidRPr="0095600C">
              <w:rPr>
                <w:rFonts w:asciiTheme="minorHAnsi" w:hAnsiTheme="minorHAnsi" w:cstheme="minorHAnsi"/>
              </w:rPr>
              <w:t>Söz konusu yasal düzenlemenin öngördüğü amaçlarla</w:t>
            </w:r>
          </w:p>
        </w:tc>
      </w:tr>
      <w:tr w:rsidR="0095600C" w14:paraId="208EE5D3" w14:textId="77777777" w:rsidTr="00722E5A">
        <w:trPr>
          <w:trHeight w:val="1260"/>
        </w:trPr>
        <w:tc>
          <w:tcPr>
            <w:tcW w:w="1941" w:type="dxa"/>
          </w:tcPr>
          <w:p w14:paraId="44F65AE2" w14:textId="77777777" w:rsidR="0095600C" w:rsidRPr="0095600C" w:rsidRDefault="0095600C" w:rsidP="00DF63A1">
            <w:pPr>
              <w:pStyle w:val="TableParagraph"/>
              <w:tabs>
                <w:tab w:val="left" w:pos="1214"/>
              </w:tabs>
              <w:spacing w:before="216" w:line="242" w:lineRule="auto"/>
              <w:ind w:left="70" w:right="59"/>
              <w:jc w:val="both"/>
              <w:rPr>
                <w:rFonts w:asciiTheme="minorHAnsi" w:hAnsiTheme="minorHAnsi" w:cstheme="minorHAnsi"/>
              </w:rPr>
            </w:pPr>
            <w:r w:rsidRPr="0095600C">
              <w:rPr>
                <w:rFonts w:asciiTheme="minorHAnsi" w:hAnsiTheme="minorHAnsi" w:cstheme="minorHAnsi"/>
              </w:rPr>
              <w:t xml:space="preserve">Hukuken </w:t>
            </w:r>
            <w:r w:rsidRPr="0095600C">
              <w:rPr>
                <w:rFonts w:asciiTheme="minorHAnsi" w:hAnsiTheme="minorHAnsi" w:cstheme="minorHAnsi"/>
                <w:spacing w:val="-3"/>
              </w:rPr>
              <w:t xml:space="preserve">Yetkili </w:t>
            </w:r>
            <w:r w:rsidRPr="0095600C">
              <w:rPr>
                <w:rFonts w:asciiTheme="minorHAnsi" w:hAnsiTheme="minorHAnsi" w:cstheme="minorHAnsi"/>
              </w:rPr>
              <w:t>Özel</w:t>
            </w:r>
            <w:r w:rsidRPr="0095600C">
              <w:rPr>
                <w:rFonts w:asciiTheme="minorHAnsi" w:hAnsiTheme="minorHAnsi" w:cstheme="minorHAnsi"/>
              </w:rPr>
              <w:tab/>
            </w:r>
            <w:r w:rsidRPr="0095600C">
              <w:rPr>
                <w:rFonts w:asciiTheme="minorHAnsi" w:hAnsiTheme="minorHAnsi" w:cstheme="minorHAnsi"/>
                <w:spacing w:val="-4"/>
              </w:rPr>
              <w:t xml:space="preserve">Hukuk </w:t>
            </w:r>
            <w:r w:rsidRPr="0095600C">
              <w:rPr>
                <w:rFonts w:asciiTheme="minorHAnsi" w:hAnsiTheme="minorHAnsi" w:cstheme="minorHAnsi"/>
              </w:rPr>
              <w:t>Kişileri</w:t>
            </w:r>
          </w:p>
        </w:tc>
        <w:tc>
          <w:tcPr>
            <w:tcW w:w="4311" w:type="dxa"/>
          </w:tcPr>
          <w:p w14:paraId="3A0959AF" w14:textId="77777777" w:rsidR="0095600C" w:rsidRPr="0095600C" w:rsidRDefault="0095600C" w:rsidP="00DF63A1">
            <w:pPr>
              <w:pStyle w:val="TableParagraph"/>
              <w:spacing w:before="1"/>
              <w:ind w:left="70" w:right="64"/>
              <w:jc w:val="both"/>
              <w:rPr>
                <w:rFonts w:asciiTheme="minorHAnsi" w:hAnsiTheme="minorHAnsi" w:cstheme="minorHAnsi"/>
              </w:rPr>
            </w:pPr>
            <w:r w:rsidRPr="0095600C">
              <w:rPr>
                <w:rFonts w:asciiTheme="minorHAnsi" w:hAnsiTheme="minorHAnsi" w:cstheme="minorHAnsi"/>
              </w:rPr>
              <w:t>İlgili yasal düzenlemeler kapsamında Şirket’ten</w:t>
            </w:r>
            <w:r w:rsidRPr="0095600C">
              <w:rPr>
                <w:rFonts w:asciiTheme="minorHAnsi" w:hAnsiTheme="minorHAnsi" w:cstheme="minorHAnsi"/>
                <w:spacing w:val="-8"/>
              </w:rPr>
              <w:t xml:space="preserve"> </w:t>
            </w:r>
            <w:r w:rsidRPr="0095600C">
              <w:rPr>
                <w:rFonts w:asciiTheme="minorHAnsi" w:hAnsiTheme="minorHAnsi" w:cstheme="minorHAnsi"/>
              </w:rPr>
              <w:t>bilgi</w:t>
            </w:r>
            <w:r w:rsidRPr="0095600C">
              <w:rPr>
                <w:rFonts w:asciiTheme="minorHAnsi" w:hAnsiTheme="minorHAnsi" w:cstheme="minorHAnsi"/>
                <w:spacing w:val="-4"/>
              </w:rPr>
              <w:t xml:space="preserve"> </w:t>
            </w:r>
            <w:r w:rsidRPr="0095600C">
              <w:rPr>
                <w:rFonts w:asciiTheme="minorHAnsi" w:hAnsiTheme="minorHAnsi" w:cstheme="minorHAnsi"/>
              </w:rPr>
              <w:t>ve</w:t>
            </w:r>
            <w:r w:rsidRPr="0095600C">
              <w:rPr>
                <w:rFonts w:asciiTheme="minorHAnsi" w:hAnsiTheme="minorHAnsi" w:cstheme="minorHAnsi"/>
                <w:spacing w:val="-9"/>
              </w:rPr>
              <w:t xml:space="preserve"> </w:t>
            </w:r>
            <w:r w:rsidRPr="0095600C">
              <w:rPr>
                <w:rFonts w:asciiTheme="minorHAnsi" w:hAnsiTheme="minorHAnsi" w:cstheme="minorHAnsi"/>
              </w:rPr>
              <w:t>belge</w:t>
            </w:r>
            <w:r w:rsidRPr="0095600C">
              <w:rPr>
                <w:rFonts w:asciiTheme="minorHAnsi" w:hAnsiTheme="minorHAnsi" w:cstheme="minorHAnsi"/>
                <w:spacing w:val="-9"/>
              </w:rPr>
              <w:t xml:space="preserve"> </w:t>
            </w:r>
            <w:r w:rsidRPr="0095600C">
              <w:rPr>
                <w:rFonts w:asciiTheme="minorHAnsi" w:hAnsiTheme="minorHAnsi" w:cstheme="minorHAnsi"/>
              </w:rPr>
              <w:t>almaya</w:t>
            </w:r>
            <w:r w:rsidRPr="0095600C">
              <w:rPr>
                <w:rFonts w:asciiTheme="minorHAnsi" w:hAnsiTheme="minorHAnsi" w:cstheme="minorHAnsi"/>
                <w:spacing w:val="-8"/>
              </w:rPr>
              <w:t xml:space="preserve"> </w:t>
            </w:r>
            <w:r w:rsidRPr="0095600C">
              <w:rPr>
                <w:rFonts w:asciiTheme="minorHAnsi" w:hAnsiTheme="minorHAnsi" w:cstheme="minorHAnsi"/>
              </w:rPr>
              <w:t>yetkili</w:t>
            </w:r>
            <w:r w:rsidRPr="0095600C">
              <w:rPr>
                <w:rFonts w:asciiTheme="minorHAnsi" w:hAnsiTheme="minorHAnsi" w:cstheme="minorHAnsi"/>
                <w:spacing w:val="-9"/>
              </w:rPr>
              <w:t xml:space="preserve"> </w:t>
            </w:r>
            <w:r w:rsidRPr="0095600C">
              <w:rPr>
                <w:rFonts w:asciiTheme="minorHAnsi" w:hAnsiTheme="minorHAnsi" w:cstheme="minorHAnsi"/>
              </w:rPr>
              <w:t>özel hukuk kişilerini ifade</w:t>
            </w:r>
            <w:r w:rsidRPr="0095600C">
              <w:rPr>
                <w:rFonts w:asciiTheme="minorHAnsi" w:hAnsiTheme="minorHAnsi" w:cstheme="minorHAnsi"/>
                <w:spacing w:val="-5"/>
              </w:rPr>
              <w:t xml:space="preserve"> </w:t>
            </w:r>
            <w:r w:rsidRPr="0095600C">
              <w:rPr>
                <w:rFonts w:asciiTheme="minorHAnsi" w:hAnsiTheme="minorHAnsi" w:cstheme="minorHAnsi"/>
              </w:rPr>
              <w:t>eder.</w:t>
            </w:r>
          </w:p>
        </w:tc>
        <w:tc>
          <w:tcPr>
            <w:tcW w:w="3972" w:type="dxa"/>
          </w:tcPr>
          <w:p w14:paraId="13C2504A" w14:textId="77777777" w:rsidR="0095600C" w:rsidRPr="0095600C" w:rsidRDefault="0095600C" w:rsidP="00DF63A1">
            <w:pPr>
              <w:pStyle w:val="TableParagraph"/>
              <w:spacing w:before="1" w:line="237" w:lineRule="auto"/>
              <w:ind w:left="70" w:right="47"/>
              <w:rPr>
                <w:rFonts w:asciiTheme="minorHAnsi" w:hAnsiTheme="minorHAnsi" w:cstheme="minorHAnsi"/>
              </w:rPr>
            </w:pPr>
            <w:r w:rsidRPr="0095600C">
              <w:rPr>
                <w:rFonts w:asciiTheme="minorHAnsi" w:hAnsiTheme="minorHAnsi" w:cstheme="minorHAnsi"/>
              </w:rPr>
              <w:t>Söz konusu yasal düzenlemenin öngördüğü amaçlarla</w:t>
            </w:r>
          </w:p>
        </w:tc>
      </w:tr>
    </w:tbl>
    <w:p w14:paraId="4BAF8756" w14:textId="77777777" w:rsidR="005F7380" w:rsidRDefault="005F7380" w:rsidP="00722E5A">
      <w:pPr>
        <w:ind w:firstLine="720"/>
        <w:rPr>
          <w:rFonts w:asciiTheme="minorHAnsi" w:hAnsiTheme="minorHAnsi" w:cstheme="minorHAnsi"/>
          <w:b/>
          <w:i/>
          <w:szCs w:val="22"/>
        </w:rPr>
      </w:pPr>
    </w:p>
    <w:p w14:paraId="3B6CA56A" w14:textId="18568EC3" w:rsidR="00722E5A" w:rsidRPr="00722E5A" w:rsidRDefault="00722E5A" w:rsidP="00722E5A">
      <w:pPr>
        <w:ind w:firstLine="720"/>
        <w:rPr>
          <w:rFonts w:asciiTheme="minorHAnsi" w:hAnsiTheme="minorHAnsi" w:cstheme="minorHAnsi"/>
          <w:szCs w:val="22"/>
        </w:rPr>
      </w:pPr>
      <w:r w:rsidRPr="00722E5A">
        <w:rPr>
          <w:rFonts w:asciiTheme="minorHAnsi" w:hAnsiTheme="minorHAnsi" w:cstheme="minorHAnsi"/>
          <w:b/>
          <w:i/>
          <w:szCs w:val="22"/>
        </w:rPr>
        <w:t>7.4.</w:t>
      </w:r>
      <w:r w:rsidRPr="00722E5A">
        <w:rPr>
          <w:rFonts w:asciiTheme="minorHAnsi" w:hAnsiTheme="minorHAnsi" w:cstheme="minorHAnsi"/>
          <w:szCs w:val="22"/>
        </w:rPr>
        <w:tab/>
        <w:t>Kişisel Verilerin Hukuka Uygun Olarak Aktarılmasını Sağlamak İçin Aldığımız Tedbirler</w:t>
      </w:r>
    </w:p>
    <w:p w14:paraId="4A0233FE" w14:textId="6DCE4ACB" w:rsidR="00722E5A" w:rsidRPr="00722E5A" w:rsidRDefault="00722E5A" w:rsidP="00722E5A">
      <w:pPr>
        <w:ind w:firstLine="720"/>
        <w:rPr>
          <w:rFonts w:asciiTheme="minorHAnsi" w:hAnsiTheme="minorHAnsi" w:cstheme="minorHAnsi"/>
          <w:szCs w:val="22"/>
        </w:rPr>
      </w:pPr>
      <w:r w:rsidRPr="00722E5A">
        <w:rPr>
          <w:rFonts w:asciiTheme="minorHAnsi" w:hAnsiTheme="minorHAnsi" w:cstheme="minorHAnsi"/>
          <w:b/>
          <w:i/>
          <w:szCs w:val="22"/>
        </w:rPr>
        <w:t>7.4.1.</w:t>
      </w:r>
      <w:r w:rsidRPr="00722E5A">
        <w:rPr>
          <w:rFonts w:asciiTheme="minorHAnsi" w:hAnsiTheme="minorHAnsi" w:cstheme="minorHAnsi"/>
          <w:szCs w:val="22"/>
        </w:rPr>
        <w:tab/>
        <w:t>Teknik Tedbirler</w:t>
      </w:r>
    </w:p>
    <w:p w14:paraId="044888AC" w14:textId="4FA623F8" w:rsidR="00390548" w:rsidRDefault="00722E5A" w:rsidP="00722E5A">
      <w:pPr>
        <w:ind w:firstLine="720"/>
        <w:rPr>
          <w:rFonts w:asciiTheme="minorHAnsi" w:hAnsiTheme="minorHAnsi" w:cstheme="minorHAnsi"/>
          <w:szCs w:val="22"/>
        </w:rPr>
      </w:pPr>
      <w:r w:rsidRPr="00722E5A">
        <w:rPr>
          <w:rFonts w:asciiTheme="minorHAnsi" w:hAnsiTheme="minorHAnsi" w:cstheme="minorHAnsi"/>
          <w:szCs w:val="22"/>
        </w:rPr>
        <w:t>Kişisel verileri korumak için, sayılanlarla sınırlı olmamak üzere;</w:t>
      </w:r>
    </w:p>
    <w:p w14:paraId="4F0B76C8"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Kişisel verilerin mevzuata uygun olarak işlenmesi ve saklanması için Şirket bünyesindeki teknik organizasyonu yapmakta,</w:t>
      </w:r>
    </w:p>
    <w:p w14:paraId="05D8A4A9"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Kişisel verilerinizin saklanacağı veri tabanlarının güvenliğini sağlamak için gerekli teknik alt yapıyı oluşturmakta,</w:t>
      </w:r>
    </w:p>
    <w:p w14:paraId="63319E3D"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Oluşturulan teknik alt yapının süreçlerini takip etmekte ve denetimlerini yapmakta,</w:t>
      </w:r>
    </w:p>
    <w:p w14:paraId="019088DE"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Aldığımız teknik tedbirlerin ve denetim süreçlerinin raporlanmasına ilişkin prosedürleri belirlemekte,</w:t>
      </w:r>
    </w:p>
    <w:p w14:paraId="20DF660C"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Teknik tedbirleri periyodik olarak güncellemekte ve yenilemekte,</w:t>
      </w:r>
    </w:p>
    <w:p w14:paraId="355A9315"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Riskli durumları yeniden inceleyerek gerekli teknolojik çözümleri üretmekte,</w:t>
      </w:r>
    </w:p>
    <w:p w14:paraId="6EC95EDC"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Virüs koruma sistemleri, güvenlik duvarı ve benzeri yazılımsal veya donanımsal güvenlik ürünleri kullanmakta ve teknolojik gelişmelere uygun güvenlik sistemleri kurmakta ve</w:t>
      </w:r>
    </w:p>
    <w:p w14:paraId="3E491865"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Teknik konularda uzman çalışanlar istihdam etmekte veya hizmet satın almaktayız.</w:t>
      </w:r>
    </w:p>
    <w:p w14:paraId="6A9F798C"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b/>
          <w:i/>
          <w:szCs w:val="22"/>
        </w:rPr>
        <w:lastRenderedPageBreak/>
        <w:t>7.4.2.</w:t>
      </w:r>
      <w:r w:rsidRPr="007D163D">
        <w:rPr>
          <w:rFonts w:asciiTheme="minorHAnsi" w:hAnsiTheme="minorHAnsi" w:cstheme="minorHAnsi"/>
          <w:szCs w:val="22"/>
        </w:rPr>
        <w:tab/>
        <w:t>İdari Tedbirler</w:t>
      </w:r>
    </w:p>
    <w:p w14:paraId="74F6F1EA"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Kişisel verilerin güvenliğinin sağlanması için, aşağıda sayılanlarla sınırlı olmamak üzere, çeşitli önlemler almaktayız. Bu kapsamda;</w:t>
      </w:r>
    </w:p>
    <w:p w14:paraId="10D906DA"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Çalışanların niteliğinin geliştirilmesine yönelik, kişisel verilerin hukuka aykırı olarak işlenmenin önlenmesi, kişisel verilerin hukuka aykırı olarak erişilmesinin önlenmesi, kişisel verilerin muhafazasının sağlanması, iletişim teknikleri, teknik bilgi beceri, 6698 sayılı Kanun ve ilgili diğer mevzuat hakkında eğitimler verilmektedir.</w:t>
      </w:r>
    </w:p>
    <w:p w14:paraId="70E884CD"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Şirket tarafından yürütülen faaliyetlere ilişkin çalışanlara gizlilik sözleşmeleri imzalatılmaktadır.</w:t>
      </w:r>
    </w:p>
    <w:p w14:paraId="233BA1BD"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Güvenlik politika ve prosedürlerine uymayan çalışanlara yönelik uygulanacak disiplin prosedürü hazırlanmıştır.</w:t>
      </w:r>
    </w:p>
    <w:p w14:paraId="41B88D7A" w14:textId="77777777" w:rsidR="007D163D" w:rsidRPr="007D163D"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Kişisel veri işlemeye başlamadan önce Şirket tarafından, ilgili kişileri aydınlatma yükümlülüğü yerine getirilmektedir.</w:t>
      </w:r>
    </w:p>
    <w:p w14:paraId="33BEBDEE" w14:textId="32904FE6" w:rsidR="00722E5A" w:rsidRDefault="007D163D" w:rsidP="007D163D">
      <w:pPr>
        <w:ind w:firstLine="720"/>
        <w:rPr>
          <w:rFonts w:asciiTheme="minorHAnsi" w:hAnsiTheme="minorHAnsi" w:cstheme="minorHAnsi"/>
          <w:szCs w:val="22"/>
        </w:rPr>
      </w:pPr>
      <w:r w:rsidRPr="007D163D">
        <w:rPr>
          <w:rFonts w:asciiTheme="minorHAnsi" w:hAnsiTheme="minorHAnsi" w:cstheme="minorHAnsi"/>
          <w:szCs w:val="22"/>
        </w:rPr>
        <w:t>•</w:t>
      </w:r>
      <w:r w:rsidRPr="007D163D">
        <w:rPr>
          <w:rFonts w:asciiTheme="minorHAnsi" w:hAnsiTheme="minorHAnsi" w:cstheme="minorHAnsi"/>
          <w:szCs w:val="22"/>
        </w:rPr>
        <w:tab/>
        <w:t>Kişisel veri işleme envanteri hazırlanmıştır.</w:t>
      </w:r>
    </w:p>
    <w:p w14:paraId="073F95CE"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szCs w:val="22"/>
        </w:rPr>
        <w:t>•</w:t>
      </w:r>
      <w:r w:rsidRPr="005F7380">
        <w:rPr>
          <w:rFonts w:asciiTheme="minorHAnsi" w:hAnsiTheme="minorHAnsi" w:cstheme="minorHAnsi"/>
          <w:szCs w:val="22"/>
        </w:rPr>
        <w:tab/>
        <w:t>Şirket içi periyodik ve rastgele denetimler yapılmaktadır.</w:t>
      </w:r>
    </w:p>
    <w:p w14:paraId="2D62C4EC"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szCs w:val="22"/>
        </w:rPr>
        <w:t>•</w:t>
      </w:r>
      <w:r w:rsidRPr="005F7380">
        <w:rPr>
          <w:rFonts w:asciiTheme="minorHAnsi" w:hAnsiTheme="minorHAnsi" w:cstheme="minorHAnsi"/>
          <w:szCs w:val="22"/>
        </w:rPr>
        <w:tab/>
        <w:t>Çalışanlarımızın kişisel verilerin hukuka uygun işlenmesi konusunda eğitilmesini ve bilgilendirilmesi sağlanmaktadır.</w:t>
      </w:r>
    </w:p>
    <w:p w14:paraId="41295758"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szCs w:val="22"/>
        </w:rPr>
        <w:t>•</w:t>
      </w:r>
      <w:r w:rsidRPr="005F7380">
        <w:rPr>
          <w:rFonts w:asciiTheme="minorHAnsi" w:hAnsiTheme="minorHAnsi" w:cstheme="minorHAnsi"/>
          <w:szCs w:val="22"/>
        </w:rPr>
        <w:tab/>
        <w:t>İhtiyaç duyulmayan kişisel verilerin silinmesi, yok edilmesi veya anonim hale getirilmesi sağlanmaktadır.</w:t>
      </w:r>
    </w:p>
    <w:p w14:paraId="6A089AFD"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szCs w:val="22"/>
        </w:rPr>
        <w:t>•</w:t>
      </w:r>
      <w:r w:rsidRPr="005F7380">
        <w:rPr>
          <w:rFonts w:asciiTheme="minorHAnsi" w:hAnsiTheme="minorHAnsi" w:cstheme="minorHAnsi"/>
          <w:szCs w:val="22"/>
        </w:rPr>
        <w:tab/>
        <w:t>Bilginin çalınmasını, kaybolmasını veya bozulmasını engellemek amacıyla tüm makul önlemlerin alınması sağlanmaktadır.</w:t>
      </w:r>
    </w:p>
    <w:p w14:paraId="03AA2116" w14:textId="77777777" w:rsidR="005F7380" w:rsidRPr="005F7380" w:rsidRDefault="005F7380" w:rsidP="005F7380">
      <w:pPr>
        <w:ind w:firstLine="720"/>
        <w:rPr>
          <w:rFonts w:asciiTheme="minorHAnsi" w:hAnsiTheme="minorHAnsi" w:cstheme="minorHAnsi"/>
          <w:b/>
          <w:szCs w:val="22"/>
        </w:rPr>
      </w:pPr>
      <w:r w:rsidRPr="005F7380">
        <w:rPr>
          <w:rFonts w:asciiTheme="minorHAnsi" w:hAnsiTheme="minorHAnsi" w:cstheme="minorHAnsi"/>
          <w:b/>
          <w:szCs w:val="22"/>
        </w:rPr>
        <w:t>8.</w:t>
      </w:r>
      <w:r w:rsidRPr="005F7380">
        <w:rPr>
          <w:rFonts w:asciiTheme="minorHAnsi" w:hAnsiTheme="minorHAnsi" w:cstheme="minorHAnsi"/>
          <w:b/>
          <w:szCs w:val="22"/>
        </w:rPr>
        <w:tab/>
        <w:t>KİŞİSEL VERİLERİN SAKLANMASI</w:t>
      </w:r>
    </w:p>
    <w:p w14:paraId="4DF67B18"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b/>
          <w:i/>
          <w:szCs w:val="22"/>
        </w:rPr>
        <w:t>8.1.</w:t>
      </w:r>
      <w:r w:rsidRPr="005F7380">
        <w:rPr>
          <w:rFonts w:asciiTheme="minorHAnsi" w:hAnsiTheme="minorHAnsi" w:cstheme="minorHAnsi"/>
          <w:szCs w:val="22"/>
        </w:rPr>
        <w:tab/>
        <w:t>Kişisel Verilerin İlgili Mevzuatta Öngörülen Veya İşlendikleri Amaç İçin Gerekli Olan Süre Kadar Saklanması</w:t>
      </w:r>
    </w:p>
    <w:p w14:paraId="03DD137A"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szCs w:val="22"/>
        </w:rPr>
        <w:t>Kişisel verileri mevzuatta öngörülen saklama süreleri saklı kalmak kaydıyla, kişisel verilerin işleme amacının gerektirdiği süre boyunca ve Şirket’in Kişisel Verileri Saklama ve İmha Politikası kapsamında saklamaktayız.</w:t>
      </w:r>
    </w:p>
    <w:p w14:paraId="7935B5B4" w14:textId="77777777" w:rsidR="005F7380" w:rsidRPr="005F7380" w:rsidRDefault="005F7380" w:rsidP="005F7380">
      <w:pPr>
        <w:ind w:firstLine="720"/>
        <w:rPr>
          <w:rFonts w:asciiTheme="minorHAnsi" w:hAnsiTheme="minorHAnsi" w:cstheme="minorHAnsi"/>
          <w:szCs w:val="22"/>
        </w:rPr>
      </w:pPr>
      <w:r w:rsidRPr="005F7380">
        <w:rPr>
          <w:rFonts w:asciiTheme="minorHAnsi" w:hAnsiTheme="minorHAnsi" w:cstheme="minorHAnsi"/>
          <w:szCs w:val="22"/>
        </w:rPr>
        <w:t>Kişisel verileri birden fazla amaç ile işlediğimiz hallerde, verinin işleme amaçlarının hepsinin ortadan kalkması veya ilgili kişinin talebi üzerine, verilerin silinmesine mevzuatta bir engel olmaması durumunda veriler silinir, yok edilir veya anonim hale getirilerek saklanır. Yok etme, silme veya anonim hale getirme hususlarında mevzuat hükümleri ve KVK Kurulu kararlarına uyulur.</w:t>
      </w:r>
    </w:p>
    <w:p w14:paraId="6555FA80" w14:textId="78F3D55A" w:rsidR="007D163D" w:rsidRDefault="005F7380" w:rsidP="005F7380">
      <w:pPr>
        <w:ind w:firstLine="720"/>
        <w:rPr>
          <w:rFonts w:asciiTheme="minorHAnsi" w:hAnsiTheme="minorHAnsi" w:cstheme="minorHAnsi"/>
          <w:szCs w:val="22"/>
        </w:rPr>
      </w:pPr>
      <w:r w:rsidRPr="00A31FC7">
        <w:rPr>
          <w:rFonts w:asciiTheme="minorHAnsi" w:hAnsiTheme="minorHAnsi" w:cstheme="minorHAnsi"/>
          <w:b/>
          <w:i/>
          <w:szCs w:val="22"/>
        </w:rPr>
        <w:t>8.2.</w:t>
      </w:r>
      <w:r w:rsidRPr="005F7380">
        <w:rPr>
          <w:rFonts w:asciiTheme="minorHAnsi" w:hAnsiTheme="minorHAnsi" w:cstheme="minorHAnsi"/>
          <w:szCs w:val="22"/>
        </w:rPr>
        <w:tab/>
        <w:t>Kişisel Verilerin Saklanmasına İlişkin Aldığımız Tedbirler</w:t>
      </w:r>
    </w:p>
    <w:p w14:paraId="7FF02D58"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b/>
          <w:i/>
          <w:szCs w:val="22"/>
        </w:rPr>
        <w:t>8.2.1.</w:t>
      </w:r>
      <w:r w:rsidRPr="00090835">
        <w:rPr>
          <w:rFonts w:asciiTheme="minorHAnsi" w:hAnsiTheme="minorHAnsi" w:cstheme="minorHAnsi"/>
          <w:szCs w:val="22"/>
        </w:rPr>
        <w:tab/>
        <w:t>Teknik Tedbirler</w:t>
      </w:r>
    </w:p>
    <w:p w14:paraId="6BD7EB6A"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lastRenderedPageBreak/>
        <w:t>•</w:t>
      </w:r>
      <w:r w:rsidRPr="00090835">
        <w:rPr>
          <w:rFonts w:asciiTheme="minorHAnsi" w:hAnsiTheme="minorHAnsi" w:cstheme="minorHAnsi"/>
          <w:szCs w:val="22"/>
        </w:rPr>
        <w:tab/>
        <w:t>Kişisel verilerin silinmesi, yok edilmesi ve anonim hale getirilmesi için teknik alt yapılar ve bunlara ilişkin denetim mekanizmaları oluşturmakta,</w:t>
      </w:r>
    </w:p>
    <w:p w14:paraId="556F34F9"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w:t>
      </w:r>
      <w:r w:rsidRPr="00090835">
        <w:rPr>
          <w:rFonts w:asciiTheme="minorHAnsi" w:hAnsiTheme="minorHAnsi" w:cstheme="minorHAnsi"/>
          <w:szCs w:val="22"/>
        </w:rPr>
        <w:tab/>
        <w:t>Kişisel verilerin güvenli şekilde saklanması için gerekli tedbirleri almakta,</w:t>
      </w:r>
    </w:p>
    <w:p w14:paraId="26500ADA"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w:t>
      </w:r>
      <w:r w:rsidRPr="00090835">
        <w:rPr>
          <w:rFonts w:asciiTheme="minorHAnsi" w:hAnsiTheme="minorHAnsi" w:cstheme="minorHAnsi"/>
          <w:szCs w:val="22"/>
        </w:rPr>
        <w:tab/>
        <w:t>Teknik uzmanlığı olan çalışanlar istihdam etmekte,</w:t>
      </w:r>
    </w:p>
    <w:p w14:paraId="67BD113A"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w:t>
      </w:r>
      <w:r w:rsidRPr="00090835">
        <w:rPr>
          <w:rFonts w:asciiTheme="minorHAnsi" w:hAnsiTheme="minorHAnsi" w:cstheme="minorHAnsi"/>
          <w:szCs w:val="22"/>
        </w:rPr>
        <w:tab/>
        <w:t>Oluşabilecek risklere karşı iş sürekliliği ve acil durum planları oluşturup bunların uygulanmasına ilişkin sistemler geliştirmekte ve</w:t>
      </w:r>
    </w:p>
    <w:p w14:paraId="5B4ADB93"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w:t>
      </w:r>
      <w:r w:rsidRPr="00090835">
        <w:rPr>
          <w:rFonts w:asciiTheme="minorHAnsi" w:hAnsiTheme="minorHAnsi" w:cstheme="minorHAnsi"/>
          <w:szCs w:val="22"/>
        </w:rPr>
        <w:tab/>
        <w:t>Kişisel verilerin saklama alanlarına ilişkin teknolojik gelişmeler uyarınca güvenlik sistemleri kurmaktayız.</w:t>
      </w:r>
    </w:p>
    <w:p w14:paraId="2140FBAC"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b/>
          <w:i/>
          <w:szCs w:val="22"/>
        </w:rPr>
        <w:t>8.2.2.</w:t>
      </w:r>
      <w:r w:rsidRPr="00090835">
        <w:rPr>
          <w:rFonts w:asciiTheme="minorHAnsi" w:hAnsiTheme="minorHAnsi" w:cstheme="minorHAnsi"/>
          <w:szCs w:val="22"/>
        </w:rPr>
        <w:tab/>
        <w:t>İdari Tedbirler</w:t>
      </w:r>
    </w:p>
    <w:p w14:paraId="5E2E9785"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w:t>
      </w:r>
      <w:r w:rsidRPr="00090835">
        <w:rPr>
          <w:rFonts w:asciiTheme="minorHAnsi" w:hAnsiTheme="minorHAnsi" w:cstheme="minorHAnsi"/>
          <w:szCs w:val="22"/>
        </w:rPr>
        <w:tab/>
        <w:t>Kişisel verilerin saklanması ile ilgili teknik ve idari riskler hakkında çalışanlarımızı bilgilendirerek farkındalık yaratmakta ve</w:t>
      </w:r>
    </w:p>
    <w:p w14:paraId="3C77B1EB"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w:t>
      </w:r>
      <w:r w:rsidRPr="00090835">
        <w:rPr>
          <w:rFonts w:asciiTheme="minorHAnsi" w:hAnsiTheme="minorHAnsi" w:cstheme="minorHAnsi"/>
          <w:szCs w:val="22"/>
        </w:rPr>
        <w:tab/>
        <w:t>Kişisel verilerin saklanması için üçüncü kişilerle iş birliği yapılması durumunda kişisel verilerin aktarıldığı şirketler ile yapılan sözleşmelere, aktarılan kişisel verilerin korunması ve güvenli saklanması amacıyla gerekli güvenlik tedbirlerinin alınmasına ilişkin hükümlere yer vermekteyiz.</w:t>
      </w:r>
    </w:p>
    <w:p w14:paraId="023FABBF" w14:textId="77777777" w:rsidR="00090835" w:rsidRPr="00090835" w:rsidRDefault="00090835" w:rsidP="00090835">
      <w:pPr>
        <w:ind w:firstLine="720"/>
        <w:rPr>
          <w:rFonts w:asciiTheme="minorHAnsi" w:hAnsiTheme="minorHAnsi" w:cstheme="minorHAnsi"/>
          <w:szCs w:val="22"/>
        </w:rPr>
      </w:pPr>
      <w:r w:rsidRPr="00090835">
        <w:rPr>
          <w:rFonts w:asciiTheme="minorHAnsi" w:hAnsiTheme="minorHAnsi" w:cstheme="minorHAnsi"/>
          <w:szCs w:val="22"/>
        </w:rPr>
        <w:t xml:space="preserve">Kişisel veriler kapsamında aldığımız idari ve teknik tedbirler için lütfen Şirket’in Kişisel Verileri Saklama ve İmha </w:t>
      </w:r>
      <w:proofErr w:type="gramStart"/>
      <w:r w:rsidRPr="00090835">
        <w:rPr>
          <w:rFonts w:asciiTheme="minorHAnsi" w:hAnsiTheme="minorHAnsi" w:cstheme="minorHAnsi"/>
          <w:szCs w:val="22"/>
        </w:rPr>
        <w:t>Politikası’nı</w:t>
      </w:r>
      <w:proofErr w:type="gramEnd"/>
      <w:r w:rsidRPr="00090835">
        <w:rPr>
          <w:rFonts w:asciiTheme="minorHAnsi" w:hAnsiTheme="minorHAnsi" w:cstheme="minorHAnsi"/>
          <w:szCs w:val="22"/>
        </w:rPr>
        <w:t xml:space="preserve"> inceleyiniz.</w:t>
      </w:r>
    </w:p>
    <w:p w14:paraId="3D4CC745" w14:textId="41F969ED" w:rsidR="00994F83" w:rsidRDefault="00090835" w:rsidP="00090835">
      <w:pPr>
        <w:ind w:firstLine="720"/>
        <w:rPr>
          <w:rFonts w:asciiTheme="minorHAnsi" w:hAnsiTheme="minorHAnsi" w:cstheme="minorHAnsi"/>
          <w:b/>
          <w:szCs w:val="22"/>
        </w:rPr>
      </w:pPr>
      <w:r w:rsidRPr="00090835">
        <w:rPr>
          <w:rFonts w:asciiTheme="minorHAnsi" w:hAnsiTheme="minorHAnsi" w:cstheme="minorHAnsi"/>
          <w:b/>
          <w:szCs w:val="22"/>
        </w:rPr>
        <w:t>9.</w:t>
      </w:r>
      <w:r w:rsidRPr="00090835">
        <w:rPr>
          <w:rFonts w:asciiTheme="minorHAnsi" w:hAnsiTheme="minorHAnsi" w:cstheme="minorHAnsi"/>
          <w:b/>
          <w:szCs w:val="22"/>
        </w:rPr>
        <w:tab/>
        <w:t>KİŞİSEL VERİLERİN SİLİNMESİ, YOK EDİLMESİ VEYA ANONİM HALE GETİRİLMESİ</w:t>
      </w:r>
    </w:p>
    <w:p w14:paraId="4296B028"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İşleme amaçlarımız kapsamında toplanan kişisel veriler işleme amaçlarımız ve yürürlükteki kanunlar kapsamında işlenmekte ve saklanmaktadır.</w:t>
      </w:r>
    </w:p>
    <w:p w14:paraId="134F8CB0"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Kişisel veriler;</w:t>
      </w:r>
    </w:p>
    <w:p w14:paraId="6093BB33"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w:t>
      </w:r>
      <w:r w:rsidRPr="00F21EA9">
        <w:rPr>
          <w:rFonts w:asciiTheme="minorHAnsi" w:hAnsiTheme="minorHAnsi" w:cstheme="minorHAnsi"/>
          <w:szCs w:val="22"/>
        </w:rPr>
        <w:tab/>
        <w:t>İşleme amaçlarımızın tamamen sona ermesi veya</w:t>
      </w:r>
    </w:p>
    <w:p w14:paraId="1E817EFA"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w:t>
      </w:r>
      <w:r w:rsidRPr="00F21EA9">
        <w:rPr>
          <w:rFonts w:asciiTheme="minorHAnsi" w:hAnsiTheme="minorHAnsi" w:cstheme="minorHAnsi"/>
          <w:szCs w:val="22"/>
        </w:rPr>
        <w:tab/>
        <w:t>İlgili kişinin talebi halinde</w:t>
      </w:r>
    </w:p>
    <w:p w14:paraId="00F705FD" w14:textId="77777777" w:rsidR="00F21EA9" w:rsidRPr="00F21EA9" w:rsidRDefault="00F21EA9" w:rsidP="00F21EA9">
      <w:pPr>
        <w:ind w:firstLine="720"/>
        <w:rPr>
          <w:rFonts w:asciiTheme="minorHAnsi" w:hAnsiTheme="minorHAnsi" w:cstheme="minorHAnsi"/>
          <w:szCs w:val="22"/>
        </w:rPr>
      </w:pPr>
      <w:proofErr w:type="gramStart"/>
      <w:r w:rsidRPr="00F21EA9">
        <w:rPr>
          <w:rFonts w:asciiTheme="minorHAnsi" w:hAnsiTheme="minorHAnsi" w:cstheme="minorHAnsi"/>
          <w:szCs w:val="22"/>
        </w:rPr>
        <w:t>silinir</w:t>
      </w:r>
      <w:proofErr w:type="gramEnd"/>
      <w:r w:rsidRPr="00F21EA9">
        <w:rPr>
          <w:rFonts w:asciiTheme="minorHAnsi" w:hAnsiTheme="minorHAnsi" w:cstheme="minorHAnsi"/>
          <w:szCs w:val="22"/>
        </w:rPr>
        <w:t>, yok edilir veya anonim hale getirilir. Söz konusu silme, yok etme ve anonim hale getirme işlemleri ilgili mevzuat hükümleri saklı kalmak kaydıyla Şirket’in Veri Saklama ve İmha Politikası kapsamında yapılır.</w:t>
      </w:r>
    </w:p>
    <w:p w14:paraId="5B651E27"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 xml:space="preserve">Kişisel verileriniz, silinirken, yok edilirken veya anonim hale getirilirken işbu Politika’da yer </w:t>
      </w:r>
      <w:proofErr w:type="gramStart"/>
      <w:r w:rsidRPr="00F21EA9">
        <w:rPr>
          <w:rFonts w:asciiTheme="minorHAnsi" w:hAnsiTheme="minorHAnsi" w:cstheme="minorHAnsi"/>
          <w:szCs w:val="22"/>
        </w:rPr>
        <w:t>alan</w:t>
      </w:r>
      <w:proofErr w:type="gramEnd"/>
      <w:r w:rsidRPr="00F21EA9">
        <w:rPr>
          <w:rFonts w:asciiTheme="minorHAnsi" w:hAnsiTheme="minorHAnsi" w:cstheme="minorHAnsi"/>
          <w:szCs w:val="22"/>
        </w:rPr>
        <w:t xml:space="preserve"> güvenlik tedbirleri alınır.</w:t>
      </w:r>
    </w:p>
    <w:p w14:paraId="06EEB6EA"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Şirket, aksi Kurul tarafından belirtilmediği sürece kişisel verileri silme, yok etme veya anonim hale getirme yöntemlerinden uygun olanını seçer.</w:t>
      </w:r>
    </w:p>
    <w:p w14:paraId="08121B1B"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lastRenderedPageBreak/>
        <w:t xml:space="preserve">Kurul kararları ve ilgili mevzuat hükümleri saklı kalmak </w:t>
      </w:r>
      <w:proofErr w:type="gramStart"/>
      <w:r w:rsidRPr="00F21EA9">
        <w:rPr>
          <w:rFonts w:asciiTheme="minorHAnsi" w:hAnsiTheme="minorHAnsi" w:cstheme="minorHAnsi"/>
          <w:szCs w:val="22"/>
        </w:rPr>
        <w:t>kaydıyla ,</w:t>
      </w:r>
      <w:proofErr w:type="gramEnd"/>
      <w:r w:rsidRPr="00F21EA9">
        <w:rPr>
          <w:rFonts w:asciiTheme="minorHAnsi" w:hAnsiTheme="minorHAnsi" w:cstheme="minorHAnsi"/>
          <w:szCs w:val="22"/>
        </w:rPr>
        <w:t xml:space="preserve"> ilgili kişinin başvuru formunda belirttiği yönteme göre kişisel veriler silinir veya yok edilir.</w:t>
      </w:r>
    </w:p>
    <w:p w14:paraId="1C5C7AA9" w14:textId="77777777" w:rsidR="00F21EA9" w:rsidRPr="00F21EA9" w:rsidRDefault="00F21EA9" w:rsidP="00F21EA9">
      <w:pPr>
        <w:ind w:firstLine="720"/>
        <w:rPr>
          <w:rFonts w:asciiTheme="minorHAnsi" w:hAnsiTheme="minorHAnsi" w:cstheme="minorHAnsi"/>
          <w:b/>
          <w:szCs w:val="22"/>
        </w:rPr>
      </w:pPr>
      <w:r w:rsidRPr="00F21EA9">
        <w:rPr>
          <w:rFonts w:asciiTheme="minorHAnsi" w:hAnsiTheme="minorHAnsi" w:cstheme="minorHAnsi"/>
          <w:b/>
          <w:szCs w:val="22"/>
        </w:rPr>
        <w:t>10.</w:t>
      </w:r>
      <w:r w:rsidRPr="00F21EA9">
        <w:rPr>
          <w:rFonts w:asciiTheme="minorHAnsi" w:hAnsiTheme="minorHAnsi" w:cstheme="minorHAnsi"/>
          <w:b/>
          <w:szCs w:val="22"/>
        </w:rPr>
        <w:tab/>
        <w:t>KİŞİSEL VERİLERİN GÜVENLİĞİ</w:t>
      </w:r>
    </w:p>
    <w:p w14:paraId="26F29A3E"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b/>
          <w:i/>
          <w:szCs w:val="22"/>
        </w:rPr>
        <w:t>10.1.</w:t>
      </w:r>
      <w:r w:rsidRPr="00F21EA9">
        <w:rPr>
          <w:rFonts w:asciiTheme="minorHAnsi" w:hAnsiTheme="minorHAnsi" w:cstheme="minorHAnsi"/>
          <w:szCs w:val="22"/>
        </w:rPr>
        <w:tab/>
        <w:t>Kişisel Verilerin Güvenliğine İlişkin Yükümlülüklerimiz</w:t>
      </w:r>
    </w:p>
    <w:p w14:paraId="1D538F79" w14:textId="77777777" w:rsidR="00F21EA9" w:rsidRPr="00F21EA9" w:rsidRDefault="00F21EA9" w:rsidP="00F21EA9">
      <w:pPr>
        <w:ind w:firstLine="720"/>
        <w:rPr>
          <w:rFonts w:asciiTheme="minorHAnsi" w:hAnsiTheme="minorHAnsi" w:cstheme="minorHAnsi"/>
          <w:szCs w:val="22"/>
        </w:rPr>
      </w:pPr>
      <w:r w:rsidRPr="00F21EA9">
        <w:rPr>
          <w:rFonts w:asciiTheme="minorHAnsi" w:hAnsiTheme="minorHAnsi" w:cstheme="minorHAnsi"/>
          <w:szCs w:val="22"/>
        </w:rPr>
        <w:t>Şirket olarak;</w:t>
      </w:r>
    </w:p>
    <w:p w14:paraId="186187BC" w14:textId="1E404B4E" w:rsidR="0005482A" w:rsidRDefault="00F21EA9" w:rsidP="00F21EA9">
      <w:pPr>
        <w:ind w:firstLine="720"/>
        <w:rPr>
          <w:rFonts w:asciiTheme="minorHAnsi" w:hAnsiTheme="minorHAnsi" w:cstheme="minorHAnsi"/>
          <w:szCs w:val="22"/>
        </w:rPr>
      </w:pPr>
      <w:r w:rsidRPr="00F21EA9">
        <w:rPr>
          <w:rFonts w:asciiTheme="minorHAnsi" w:hAnsiTheme="minorHAnsi" w:cstheme="minorHAnsi"/>
          <w:szCs w:val="22"/>
        </w:rPr>
        <w:t>•</w:t>
      </w:r>
      <w:r w:rsidRPr="00F21EA9">
        <w:rPr>
          <w:rFonts w:asciiTheme="minorHAnsi" w:hAnsiTheme="minorHAnsi" w:cstheme="minorHAnsi"/>
          <w:szCs w:val="22"/>
        </w:rPr>
        <w:tab/>
        <w:t>Kişisel verilerin hukuka aykırı olarak işlenmesini önlemek,</w:t>
      </w:r>
    </w:p>
    <w:p w14:paraId="4212A102"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Kişisel verilere hukuka aykırı olarak erişilmesini önlemek,</w:t>
      </w:r>
    </w:p>
    <w:p w14:paraId="5FB79913"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Kişisel verilerin hukuka uygun olarak saklanmasını sağlamak, için idari ve teknik tedbirler almaktayız.</w:t>
      </w:r>
    </w:p>
    <w:p w14:paraId="20731E08"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b/>
          <w:i/>
          <w:szCs w:val="22"/>
        </w:rPr>
        <w:t>10.2.</w:t>
      </w:r>
      <w:r w:rsidRPr="003B29DF">
        <w:rPr>
          <w:rFonts w:asciiTheme="minorHAnsi" w:hAnsiTheme="minorHAnsi" w:cstheme="minorHAnsi"/>
          <w:szCs w:val="22"/>
        </w:rPr>
        <w:tab/>
        <w:t>Kişisel Verilerin Hukuka Aykırı Olarak İşlenmesini Önlemek İçin Aldığımız Tedbirler</w:t>
      </w:r>
    </w:p>
    <w:p w14:paraId="3C1E476B"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Şirket içerisinde gerekli denetimleri yapmakta ve yaptırmakta,</w:t>
      </w:r>
    </w:p>
    <w:p w14:paraId="70A69BA6"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Çalışanlarımızı ve ilgilileri kişisel verilerin hukuka uygun olarak işlenmesi hakkında eğitmekte ve bilgilendirmekte,</w:t>
      </w:r>
    </w:p>
    <w:p w14:paraId="42AE2FF5"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Kişisel verilerin işlenmesi amacıyla üçüncü kişilerle iş birliği yapıldığı hallerde, kişisel verileri işleyen şirketler ile yapılan sözleşmelerde gerekli güvenlik tedbirlerinin alınmasına ilişkin hükümlere yer vermekte ve</w:t>
      </w:r>
    </w:p>
    <w:p w14:paraId="2F729F33"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Kişisel verilerin hukuka aykırı olarak ifşa edilmesi veya veri sızıntısı olması halinde ilgili kişiye ve KVK Kurulu’na durumu bildirerek bu hususta mevzuat tarafından öngörülen incelemeleri yapmakta ve ilgili tedbirleri almaktayız.</w:t>
      </w:r>
    </w:p>
    <w:p w14:paraId="31F7C240"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b/>
          <w:i/>
          <w:szCs w:val="22"/>
        </w:rPr>
        <w:t>10.3.</w:t>
      </w:r>
      <w:r w:rsidRPr="003B29DF">
        <w:rPr>
          <w:rFonts w:asciiTheme="minorHAnsi" w:hAnsiTheme="minorHAnsi" w:cstheme="minorHAnsi"/>
          <w:szCs w:val="22"/>
        </w:rPr>
        <w:tab/>
        <w:t>Kişisel Verilere Hukuka Aykırı Olarak Erişilmesini Engellemek İçin Alınan Teknik Ve İdari Tedbirler</w:t>
      </w:r>
    </w:p>
    <w:p w14:paraId="08E3D151"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Kişisel verilere hukuka aykırı olarak erişilmesini engellemek için;</w:t>
      </w:r>
    </w:p>
    <w:p w14:paraId="7BB4054B"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Teknik uzmanlığı olan çalışanlar istihdam etmekte veya bu konuda hizmet satın almakta,</w:t>
      </w:r>
    </w:p>
    <w:p w14:paraId="443C168A"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Teknik tedbirleri dönemsel olarak güncellemekte ve yenilemekte,</w:t>
      </w:r>
    </w:p>
    <w:p w14:paraId="5039958E" w14:textId="77777777" w:rsidR="003B29DF" w:rsidRPr="003B29DF"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Şirket içerisinde erişim yetkilendirme prosedürleri oluşturmakta,</w:t>
      </w:r>
    </w:p>
    <w:p w14:paraId="2395C176" w14:textId="784EBFF7" w:rsidR="007F7020" w:rsidRDefault="003B29DF" w:rsidP="003B29DF">
      <w:pPr>
        <w:ind w:firstLine="720"/>
        <w:rPr>
          <w:rFonts w:asciiTheme="minorHAnsi" w:hAnsiTheme="minorHAnsi" w:cstheme="minorHAnsi"/>
          <w:szCs w:val="22"/>
        </w:rPr>
      </w:pPr>
      <w:r w:rsidRPr="003B29DF">
        <w:rPr>
          <w:rFonts w:asciiTheme="minorHAnsi" w:hAnsiTheme="minorHAnsi" w:cstheme="minorHAnsi"/>
          <w:szCs w:val="22"/>
        </w:rPr>
        <w:t>•</w:t>
      </w:r>
      <w:r w:rsidRPr="003B29DF">
        <w:rPr>
          <w:rFonts w:asciiTheme="minorHAnsi" w:hAnsiTheme="minorHAnsi" w:cstheme="minorHAnsi"/>
          <w:szCs w:val="22"/>
        </w:rPr>
        <w:tab/>
        <w:t>Aldığımız teknik tedbirlerin ve denetim süreçlerinin raporlanmasına ilişkin usulleri belirlemekte,</w:t>
      </w:r>
    </w:p>
    <w:p w14:paraId="5E6A56B2"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t>•</w:t>
      </w:r>
      <w:r w:rsidRPr="00D93DB0">
        <w:rPr>
          <w:rFonts w:asciiTheme="minorHAnsi" w:hAnsiTheme="minorHAnsi" w:cstheme="minorHAnsi"/>
          <w:szCs w:val="22"/>
        </w:rPr>
        <w:tab/>
        <w:t>Şirket içerisinde kullanılmakta olan veri kayıt sistemlerini mevzuata uygun şekilde oluşturmakta ve dönemsel olarak denetimlerini yapmakta,</w:t>
      </w:r>
    </w:p>
    <w:p w14:paraId="308CE52C"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t>•</w:t>
      </w:r>
      <w:r w:rsidRPr="00D93DB0">
        <w:rPr>
          <w:rFonts w:asciiTheme="minorHAnsi" w:hAnsiTheme="minorHAnsi" w:cstheme="minorHAnsi"/>
          <w:szCs w:val="22"/>
        </w:rPr>
        <w:tab/>
        <w:t>Oluşabilecek risklere karşı acil yardım planları oluşturup bunların uygulanmasına ilişkin sistemler geliştirmekte,</w:t>
      </w:r>
    </w:p>
    <w:p w14:paraId="2840A227"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lastRenderedPageBreak/>
        <w:t>•</w:t>
      </w:r>
      <w:r w:rsidRPr="00D93DB0">
        <w:rPr>
          <w:rFonts w:asciiTheme="minorHAnsi" w:hAnsiTheme="minorHAnsi" w:cstheme="minorHAnsi"/>
          <w:szCs w:val="22"/>
        </w:rPr>
        <w:tab/>
        <w:t>Çalışanlarımızı kişisel verilere erişim ve yetkilendirme hususlarında eğitmekte ve bilgilendirmekte,</w:t>
      </w:r>
    </w:p>
    <w:p w14:paraId="52996B7D"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t>•</w:t>
      </w:r>
      <w:r w:rsidRPr="00D93DB0">
        <w:rPr>
          <w:rFonts w:asciiTheme="minorHAnsi" w:hAnsiTheme="minorHAnsi" w:cstheme="minorHAnsi"/>
          <w:szCs w:val="22"/>
        </w:rPr>
        <w:tab/>
        <w:t>Kişisel verilerin işlenmesi, saklanması gibi faaliyetler amacıyla üçüncü kişilerle iş birliği yapılan hallerde, kişisel verilere erişim sağlayan şirketler ile yapılan sözleşmelerde, kişisel verilere erişim sağlayan kişiler tarafından gerekli güvenlik tedbirlerinin alınmasına ilişkin hükümlere yer vermekte ve</w:t>
      </w:r>
    </w:p>
    <w:p w14:paraId="62BD7286"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t>•</w:t>
      </w:r>
      <w:r w:rsidRPr="00D93DB0">
        <w:rPr>
          <w:rFonts w:asciiTheme="minorHAnsi" w:hAnsiTheme="minorHAnsi" w:cstheme="minorHAnsi"/>
          <w:szCs w:val="22"/>
        </w:rPr>
        <w:tab/>
        <w:t>Kişisel verilere hukuka aykırı olarak erişilmesini engellemek üzere teknolojik gelişmeler dahilinde güvenlik sistemleri kurmaktayız.</w:t>
      </w:r>
    </w:p>
    <w:p w14:paraId="4B974C30"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b/>
          <w:i/>
          <w:szCs w:val="22"/>
        </w:rPr>
        <w:t>10.4.</w:t>
      </w:r>
      <w:r w:rsidRPr="00D93DB0">
        <w:rPr>
          <w:rFonts w:asciiTheme="minorHAnsi" w:hAnsiTheme="minorHAnsi" w:cstheme="minorHAnsi"/>
          <w:szCs w:val="22"/>
        </w:rPr>
        <w:tab/>
        <w:t>Kişisel Verilerin Hukuka Aykırı İfşası Durumuna Karşı Aldığımız Tedbirler</w:t>
      </w:r>
    </w:p>
    <w:p w14:paraId="152A1EF2"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t>Kişisel verilerin hukuka aykırı ifşasının engellenmesine yönelik idari ve teknik tedbirler almakta ve ilgili prosedürlerimize uygun şekilde bunları güncellemekteyiz. Kişisel verilerin yetkisiz ve hukuka aykırı olarak ifşa edildiğini tespit etmemiz halinde bu durumu ilgili kişiye ve KVK Kurulu’na bildirmek için gerekli sistem ve alt yapıları oluşturmaktayız.</w:t>
      </w:r>
    </w:p>
    <w:p w14:paraId="5B2E3B53" w14:textId="77777777" w:rsidR="00D93DB0" w:rsidRPr="00D93DB0" w:rsidRDefault="00D93DB0" w:rsidP="00D93DB0">
      <w:pPr>
        <w:ind w:firstLine="720"/>
        <w:rPr>
          <w:rFonts w:asciiTheme="minorHAnsi" w:hAnsiTheme="minorHAnsi" w:cstheme="minorHAnsi"/>
          <w:szCs w:val="22"/>
        </w:rPr>
      </w:pPr>
      <w:r w:rsidRPr="00D93DB0">
        <w:rPr>
          <w:rFonts w:asciiTheme="minorHAnsi" w:hAnsiTheme="minorHAnsi" w:cstheme="minorHAnsi"/>
          <w:szCs w:val="22"/>
        </w:rPr>
        <w:t>Alınan tüm idari ve teknik tedbirlere rağmen hukuka aykırı bir ifşa gerçekleşmesi durumunda, KVK Kurulu tarafından gerek görülmesi halinde bu durum, KVK Kurulu’nun internet sitesinde veya başka bir yöntemle ilan edilebilecektir.</w:t>
      </w:r>
    </w:p>
    <w:p w14:paraId="0027504F" w14:textId="7FA6B097" w:rsidR="003B29DF" w:rsidRDefault="00D93DB0" w:rsidP="00D93DB0">
      <w:pPr>
        <w:ind w:firstLine="720"/>
        <w:rPr>
          <w:rFonts w:asciiTheme="minorHAnsi" w:hAnsiTheme="minorHAnsi" w:cstheme="minorHAnsi"/>
          <w:b/>
          <w:szCs w:val="22"/>
        </w:rPr>
      </w:pPr>
      <w:r w:rsidRPr="00D93DB0">
        <w:rPr>
          <w:rFonts w:asciiTheme="minorHAnsi" w:hAnsiTheme="minorHAnsi" w:cstheme="minorHAnsi"/>
          <w:b/>
          <w:szCs w:val="22"/>
        </w:rPr>
        <w:t>11.</w:t>
      </w:r>
      <w:r w:rsidRPr="00D93DB0">
        <w:rPr>
          <w:rFonts w:asciiTheme="minorHAnsi" w:hAnsiTheme="minorHAnsi" w:cstheme="minorHAnsi"/>
          <w:b/>
          <w:szCs w:val="22"/>
        </w:rPr>
        <w:tab/>
        <w:t>İLGİLİ KİŞİNİN HAKLARI</w:t>
      </w:r>
    </w:p>
    <w:p w14:paraId="7FB9A7D7"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 xml:space="preserve">Kanun’un 11. </w:t>
      </w:r>
      <w:proofErr w:type="gramStart"/>
      <w:r w:rsidRPr="000442FE">
        <w:rPr>
          <w:rFonts w:asciiTheme="minorHAnsi" w:hAnsiTheme="minorHAnsi" w:cstheme="minorHAnsi"/>
          <w:szCs w:val="22"/>
        </w:rPr>
        <w:t>maddesi</w:t>
      </w:r>
      <w:proofErr w:type="gramEnd"/>
      <w:r w:rsidRPr="000442FE">
        <w:rPr>
          <w:rFonts w:asciiTheme="minorHAnsi" w:hAnsiTheme="minorHAnsi" w:cstheme="minorHAnsi"/>
          <w:szCs w:val="22"/>
        </w:rPr>
        <w:t xml:space="preserve"> uyarınca, Açık Rıza beyanı bulunsun ya da bulunmasın; ilgili kişiler Şirketimize  başvurarak,  kişisel  verilerine  ilişkin   aşağıda   yer   alan   hususlarda   mevcut   haklarını kullanabileceklerdir.</w:t>
      </w:r>
    </w:p>
    <w:p w14:paraId="202D7EBF"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Bu kapsamda kişisel veri sahipleri;</w:t>
      </w:r>
    </w:p>
    <w:p w14:paraId="720B6419"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Kişisel veri işlenip işlenmediğini öğrenme,</w:t>
      </w:r>
    </w:p>
    <w:p w14:paraId="3A0C014D"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Kişisel verileri işlenmişse buna ilişkin bilgi talep etme,</w:t>
      </w:r>
    </w:p>
    <w:p w14:paraId="799AC84D"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Kişisel verilerin işlenme amacını ve bunların amacına uygun kullanılıp kullanılmadığını öğrenme,</w:t>
      </w:r>
    </w:p>
    <w:p w14:paraId="4203304D"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Yurt içinde veya yurt dışında kişisel verilerin aktarıldığı üçüncü kişileri bilme,</w:t>
      </w:r>
    </w:p>
    <w:p w14:paraId="0F60DD68"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Kişisel verilerin eksik veya yanlış işlenmiş olması hâlinde bunların düzeltilmesini isteme ve bu kapsamda yapılan işlemin kişisel verilerin aktarıldığı üçüncü kişilere bildirilmesini isteme,</w:t>
      </w:r>
    </w:p>
    <w:p w14:paraId="121A93AF"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6698 sayılı Kişisel Verilerin Korunması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0A05D32"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t>•</w:t>
      </w:r>
      <w:r w:rsidRPr="000442FE">
        <w:rPr>
          <w:rFonts w:asciiTheme="minorHAnsi" w:hAnsiTheme="minorHAnsi" w:cstheme="minorHAnsi"/>
          <w:szCs w:val="22"/>
        </w:rPr>
        <w:tab/>
        <w:t>İşlenen verilerin münhasıran otomatik sistemler vasıtasıyla analiz edilmesi suretiyle kişinin kendisi aleyhine bir sonucun ortaya çıkmasına itiraz etme,</w:t>
      </w:r>
    </w:p>
    <w:p w14:paraId="56059ABE" w14:textId="593FB22F"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szCs w:val="22"/>
        </w:rPr>
        <w:lastRenderedPageBreak/>
        <w:t>•</w:t>
      </w:r>
      <w:r w:rsidRPr="000442FE">
        <w:rPr>
          <w:rFonts w:asciiTheme="minorHAnsi" w:hAnsiTheme="minorHAnsi" w:cstheme="minorHAnsi"/>
          <w:szCs w:val="22"/>
        </w:rPr>
        <w:tab/>
        <w:t>Kişisel verilerin kanuna aykırı olarak işlenmesi sebebiyle zarara uğraması hâlinde zararın giderilmesini talep etme,</w:t>
      </w:r>
    </w:p>
    <w:p w14:paraId="300E4098" w14:textId="77777777" w:rsidR="000442FE" w:rsidRPr="000442FE" w:rsidRDefault="000442FE" w:rsidP="000442FE">
      <w:pPr>
        <w:ind w:firstLine="720"/>
        <w:rPr>
          <w:rFonts w:asciiTheme="minorHAnsi" w:hAnsiTheme="minorHAnsi" w:cstheme="minorHAnsi"/>
          <w:szCs w:val="22"/>
        </w:rPr>
      </w:pPr>
      <w:proofErr w:type="gramStart"/>
      <w:r w:rsidRPr="000442FE">
        <w:rPr>
          <w:rFonts w:asciiTheme="minorHAnsi" w:hAnsiTheme="minorHAnsi" w:cstheme="minorHAnsi"/>
          <w:szCs w:val="22"/>
        </w:rPr>
        <w:t>haklarına</w:t>
      </w:r>
      <w:proofErr w:type="gramEnd"/>
      <w:r w:rsidRPr="000442FE">
        <w:rPr>
          <w:rFonts w:asciiTheme="minorHAnsi" w:hAnsiTheme="minorHAnsi" w:cstheme="minorHAnsi"/>
          <w:szCs w:val="22"/>
        </w:rPr>
        <w:t xml:space="preserve"> sahiptir.</w:t>
      </w:r>
    </w:p>
    <w:p w14:paraId="61FF7E17" w14:textId="77777777" w:rsidR="000442FE" w:rsidRPr="000442FE" w:rsidRDefault="000442FE" w:rsidP="000442FE">
      <w:pPr>
        <w:ind w:firstLine="720"/>
        <w:rPr>
          <w:rFonts w:asciiTheme="minorHAnsi" w:hAnsiTheme="minorHAnsi" w:cstheme="minorHAnsi"/>
          <w:szCs w:val="22"/>
        </w:rPr>
      </w:pPr>
      <w:r w:rsidRPr="000442FE">
        <w:rPr>
          <w:rFonts w:asciiTheme="minorHAnsi" w:hAnsiTheme="minorHAnsi" w:cstheme="minorHAnsi"/>
          <w:b/>
          <w:i/>
          <w:szCs w:val="22"/>
        </w:rPr>
        <w:t>11.1.</w:t>
      </w:r>
      <w:r w:rsidRPr="000442FE">
        <w:rPr>
          <w:rFonts w:asciiTheme="minorHAnsi" w:hAnsiTheme="minorHAnsi" w:cstheme="minorHAnsi"/>
          <w:szCs w:val="22"/>
        </w:rPr>
        <w:tab/>
        <w:t>Kişisel Verilere İlişkin Hakların Kullanılması</w:t>
      </w:r>
    </w:p>
    <w:p w14:paraId="1C744515" w14:textId="258A9060" w:rsidR="000B268B" w:rsidRPr="000B268B" w:rsidRDefault="000442FE" w:rsidP="000B268B">
      <w:pPr>
        <w:ind w:firstLine="720"/>
        <w:rPr>
          <w:rFonts w:asciiTheme="minorHAnsi" w:hAnsiTheme="minorHAnsi" w:cstheme="minorHAnsi"/>
          <w:szCs w:val="22"/>
        </w:rPr>
      </w:pPr>
      <w:r w:rsidRPr="000442FE">
        <w:rPr>
          <w:rFonts w:asciiTheme="minorHAnsi" w:hAnsiTheme="minorHAnsi" w:cstheme="minorHAnsi"/>
          <w:szCs w:val="22"/>
        </w:rPr>
        <w:t xml:space="preserve">İlgili </w:t>
      </w:r>
      <w:proofErr w:type="gramStart"/>
      <w:r w:rsidRPr="000442FE">
        <w:rPr>
          <w:rFonts w:asciiTheme="minorHAnsi" w:hAnsiTheme="minorHAnsi" w:cstheme="minorHAnsi"/>
          <w:szCs w:val="22"/>
        </w:rPr>
        <w:t>kişi</w:t>
      </w:r>
      <w:proofErr w:type="gramEnd"/>
      <w:r w:rsidRPr="000442FE">
        <w:rPr>
          <w:rFonts w:asciiTheme="minorHAnsi" w:hAnsiTheme="minorHAnsi" w:cstheme="minorHAnsi"/>
          <w:szCs w:val="22"/>
        </w:rPr>
        <w:t xml:space="preserve">, kişisel verileri ile ilgili talebini, KVK Kurulu tarafından ayrı bir yöntem belirlenmesi halinde bu yöntem veya dilekçe ile </w:t>
      </w:r>
      <w:r w:rsidR="008279CC" w:rsidRPr="008279CC">
        <w:rPr>
          <w:rFonts w:asciiTheme="minorHAnsi" w:hAnsiTheme="minorHAnsi" w:cstheme="minorHAnsi"/>
          <w:szCs w:val="22"/>
        </w:rPr>
        <w:t xml:space="preserve">İsmetpaşa Cad. </w:t>
      </w:r>
      <w:proofErr w:type="gramStart"/>
      <w:r w:rsidR="008279CC" w:rsidRPr="008279CC">
        <w:rPr>
          <w:rFonts w:asciiTheme="minorHAnsi" w:hAnsiTheme="minorHAnsi" w:cstheme="minorHAnsi"/>
          <w:szCs w:val="22"/>
        </w:rPr>
        <w:t>459</w:t>
      </w:r>
      <w:proofErr w:type="gramEnd"/>
      <w:r w:rsidR="008279CC" w:rsidRPr="008279CC">
        <w:rPr>
          <w:rFonts w:asciiTheme="minorHAnsi" w:hAnsiTheme="minorHAnsi" w:cstheme="minorHAnsi"/>
          <w:szCs w:val="22"/>
        </w:rPr>
        <w:t xml:space="preserve"> Sk. No</w:t>
      </w:r>
      <w:proofErr w:type="gramStart"/>
      <w:r w:rsidR="008279CC" w:rsidRPr="008279CC">
        <w:rPr>
          <w:rFonts w:asciiTheme="minorHAnsi" w:hAnsiTheme="minorHAnsi" w:cstheme="minorHAnsi"/>
          <w:szCs w:val="22"/>
        </w:rPr>
        <w:t>:26</w:t>
      </w:r>
      <w:proofErr w:type="gramEnd"/>
      <w:r w:rsidR="008279CC" w:rsidRPr="008279CC">
        <w:rPr>
          <w:rFonts w:asciiTheme="minorHAnsi" w:hAnsiTheme="minorHAnsi" w:cstheme="minorHAnsi"/>
          <w:szCs w:val="22"/>
        </w:rPr>
        <w:t xml:space="preserve"> Muratpaşa - Antalya / TÜRKİYE</w:t>
      </w:r>
      <w:r w:rsidR="008279CC">
        <w:rPr>
          <w:rFonts w:asciiTheme="minorHAnsi" w:hAnsiTheme="minorHAnsi" w:cstheme="minorHAnsi"/>
          <w:szCs w:val="22"/>
        </w:rPr>
        <w:t xml:space="preserve"> </w:t>
      </w:r>
      <w:r w:rsidRPr="000442FE">
        <w:rPr>
          <w:rFonts w:asciiTheme="minorHAnsi" w:hAnsiTheme="minorHAnsi" w:cstheme="minorHAnsi"/>
          <w:szCs w:val="22"/>
        </w:rPr>
        <w:t>adresine</w:t>
      </w:r>
      <w:r w:rsidR="000B268B">
        <w:rPr>
          <w:rFonts w:asciiTheme="minorHAnsi" w:hAnsiTheme="minorHAnsi" w:cstheme="minorHAnsi"/>
          <w:szCs w:val="22"/>
        </w:rPr>
        <w:t xml:space="preserve"> </w:t>
      </w:r>
      <w:r w:rsidR="000B268B" w:rsidRPr="000B268B">
        <w:rPr>
          <w:rFonts w:asciiTheme="minorHAnsi" w:hAnsiTheme="minorHAnsi" w:cstheme="minorHAnsi"/>
          <w:szCs w:val="22"/>
        </w:rPr>
        <w:t xml:space="preserve">bizzat elden iletebilir, noter kanalıyla ulaştırabilirsiniz. Bunun yanında, “Veri Sorumlusuna Başvuru Usul ve Esasları Hakkında Tebliğ”in </w:t>
      </w:r>
      <w:proofErr w:type="gramStart"/>
      <w:r w:rsidR="000B268B" w:rsidRPr="000B268B">
        <w:rPr>
          <w:rFonts w:asciiTheme="minorHAnsi" w:hAnsiTheme="minorHAnsi" w:cstheme="minorHAnsi"/>
          <w:szCs w:val="22"/>
        </w:rPr>
        <w:t>5</w:t>
      </w:r>
      <w:proofErr w:type="gramEnd"/>
      <w:r w:rsidR="000B268B" w:rsidRPr="000B268B">
        <w:rPr>
          <w:rFonts w:asciiTheme="minorHAnsi" w:hAnsiTheme="minorHAnsi" w:cstheme="minorHAnsi"/>
          <w:szCs w:val="22"/>
        </w:rPr>
        <w:t xml:space="preserve">. </w:t>
      </w:r>
      <w:proofErr w:type="gramStart"/>
      <w:r w:rsidR="000B268B" w:rsidRPr="000B268B">
        <w:rPr>
          <w:rFonts w:asciiTheme="minorHAnsi" w:hAnsiTheme="minorHAnsi" w:cstheme="minorHAnsi"/>
          <w:szCs w:val="22"/>
        </w:rPr>
        <w:t>maddesi</w:t>
      </w:r>
      <w:proofErr w:type="gramEnd"/>
      <w:r w:rsidR="000B268B" w:rsidRPr="000B268B">
        <w:rPr>
          <w:rFonts w:asciiTheme="minorHAnsi" w:hAnsiTheme="minorHAnsi" w:cstheme="minorHAnsi"/>
          <w:szCs w:val="22"/>
        </w:rPr>
        <w:t xml:space="preserve"> uyarıca kayıtlı elektronik posta (KEP) adresi, güvenli elektronik imza, mobil imza ya </w:t>
      </w:r>
      <w:r w:rsidR="000B268B" w:rsidRPr="008279CC">
        <w:rPr>
          <w:rFonts w:asciiTheme="minorHAnsi" w:hAnsiTheme="minorHAnsi" w:cstheme="minorHAnsi"/>
          <w:szCs w:val="22"/>
        </w:rPr>
        <w:t xml:space="preserve">da Şirketimize daha önce bildirdiğiniz ve sistemlerimizde kayıtlı bulunan elektronik posta adresini kullanmak suretiyle </w:t>
      </w:r>
      <w:hyperlink r:id="rId8" w:history="1">
        <w:r w:rsidR="008279CC" w:rsidRPr="008279CC">
          <w:rPr>
            <w:rStyle w:val="Kpr"/>
            <w:rFonts w:asciiTheme="minorHAnsi" w:hAnsiTheme="minorHAnsi" w:cstheme="minorHAnsi"/>
            <w:szCs w:val="22"/>
          </w:rPr>
          <w:t>info@torosdental.com</w:t>
        </w:r>
      </w:hyperlink>
      <w:r w:rsidR="00127DD1" w:rsidRPr="008279CC">
        <w:rPr>
          <w:rFonts w:asciiTheme="minorHAnsi" w:hAnsiTheme="minorHAnsi" w:cstheme="minorHAnsi"/>
          <w:szCs w:val="22"/>
        </w:rPr>
        <w:t xml:space="preserve"> </w:t>
      </w:r>
      <w:r w:rsidR="000B268B" w:rsidRPr="008279CC">
        <w:rPr>
          <w:rFonts w:asciiTheme="minorHAnsi" w:hAnsiTheme="minorHAnsi" w:cstheme="minorHAnsi"/>
          <w:szCs w:val="22"/>
        </w:rPr>
        <w:t>adresine iletebilirsiniz.</w:t>
      </w:r>
    </w:p>
    <w:p w14:paraId="73637E0E"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szCs w:val="22"/>
        </w:rPr>
        <w:t xml:space="preserve">İlgili </w:t>
      </w:r>
      <w:proofErr w:type="gramStart"/>
      <w:r w:rsidRPr="000B268B">
        <w:rPr>
          <w:rFonts w:asciiTheme="minorHAnsi" w:hAnsiTheme="minorHAnsi" w:cstheme="minorHAnsi"/>
          <w:szCs w:val="22"/>
        </w:rPr>
        <w:t>kişi</w:t>
      </w:r>
      <w:proofErr w:type="gramEnd"/>
      <w:r w:rsidRPr="000B268B">
        <w:rPr>
          <w:rFonts w:asciiTheme="minorHAnsi" w:hAnsiTheme="minorHAnsi" w:cstheme="minorHAnsi"/>
          <w:szCs w:val="22"/>
        </w:rPr>
        <w:t xml:space="preserve"> yukarıda belirtilen hakları kullanmak için yapacağı ve kullanmayı talep ettiği hakka ilişkin açıklamaları içeren başvuruda talep edilen hususu açık ve anlaşılır şekilde belirtmelidir.</w:t>
      </w:r>
    </w:p>
    <w:p w14:paraId="3B51585C"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szCs w:val="22"/>
        </w:rPr>
        <w:t xml:space="preserve">Talep konusunun başvuranın şahsı ile ilgili olması gerekmekle birlikte, başkası </w:t>
      </w:r>
      <w:proofErr w:type="gramStart"/>
      <w:r w:rsidRPr="000B268B">
        <w:rPr>
          <w:rFonts w:asciiTheme="minorHAnsi" w:hAnsiTheme="minorHAnsi" w:cstheme="minorHAnsi"/>
          <w:szCs w:val="22"/>
        </w:rPr>
        <w:t>adına</w:t>
      </w:r>
      <w:proofErr w:type="gramEnd"/>
      <w:r w:rsidRPr="000B268B">
        <w:rPr>
          <w:rFonts w:asciiTheme="minorHAnsi" w:hAnsiTheme="minorHAnsi" w:cstheme="minorHAnsi"/>
          <w:szCs w:val="22"/>
        </w:rPr>
        <w:t xml:space="preserve"> hareket ediliyor ise başvuruyu yapanın bu konuda özel olarak yetkili olması ve bu yetkinin belgelendirilmesi (özel vekâletname) gerekmektedir. Ayrıca başvurunun kimlik ve adres bilgilerini içermesi ve başvuruya kimliği tevsik edici belgelerin eklenmesi gerekmektedir.</w:t>
      </w:r>
    </w:p>
    <w:p w14:paraId="2EA163F9"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szCs w:val="22"/>
        </w:rPr>
        <w:t xml:space="preserve">Yetkisiz üçüncü kişilerin başkası </w:t>
      </w:r>
      <w:proofErr w:type="gramStart"/>
      <w:r w:rsidRPr="000B268B">
        <w:rPr>
          <w:rFonts w:asciiTheme="minorHAnsi" w:hAnsiTheme="minorHAnsi" w:cstheme="minorHAnsi"/>
          <w:szCs w:val="22"/>
        </w:rPr>
        <w:t>adına</w:t>
      </w:r>
      <w:proofErr w:type="gramEnd"/>
      <w:r w:rsidRPr="000B268B">
        <w:rPr>
          <w:rFonts w:asciiTheme="minorHAnsi" w:hAnsiTheme="minorHAnsi" w:cstheme="minorHAnsi"/>
          <w:szCs w:val="22"/>
        </w:rPr>
        <w:t xml:space="preserve"> yaptığı talepler değerlendirmeye alınmayacaktır.</w:t>
      </w:r>
    </w:p>
    <w:p w14:paraId="04CD8098"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b/>
          <w:i/>
          <w:szCs w:val="22"/>
        </w:rPr>
        <w:t>11.2.</w:t>
      </w:r>
      <w:r w:rsidRPr="000B268B">
        <w:rPr>
          <w:rFonts w:asciiTheme="minorHAnsi" w:hAnsiTheme="minorHAnsi" w:cstheme="minorHAnsi"/>
          <w:szCs w:val="22"/>
        </w:rPr>
        <w:tab/>
        <w:t>Başvurunun Değerlendirilmesi</w:t>
      </w:r>
    </w:p>
    <w:p w14:paraId="2E060208"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b/>
          <w:i/>
          <w:szCs w:val="22"/>
        </w:rPr>
        <w:t>11.2.1.</w:t>
      </w:r>
      <w:r w:rsidRPr="000B268B">
        <w:rPr>
          <w:rFonts w:asciiTheme="minorHAnsi" w:hAnsiTheme="minorHAnsi" w:cstheme="minorHAnsi"/>
          <w:szCs w:val="22"/>
        </w:rPr>
        <w:tab/>
        <w:t>Başvurunun Cevaplandırılma Süresi</w:t>
      </w:r>
    </w:p>
    <w:p w14:paraId="35B84B99"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szCs w:val="22"/>
        </w:rPr>
        <w:t>Kişisel verilere ilişkin talepler, niteliğine göre en kısa sürede ve her koşulda en geç 30 (otuz) gün içinde ücretsiz olarak veya KVK Kurulu tarafından ücrete ilişkin yayınlanacak tarifedeki koşulların oluşması durumunda tarifedeki ücret karşılığında sonuçlandırılır.</w:t>
      </w:r>
    </w:p>
    <w:p w14:paraId="774DFF33" w14:textId="77777777" w:rsidR="000B268B" w:rsidRPr="000B268B" w:rsidRDefault="000B268B" w:rsidP="000B268B">
      <w:pPr>
        <w:ind w:firstLine="720"/>
        <w:rPr>
          <w:rFonts w:asciiTheme="minorHAnsi" w:hAnsiTheme="minorHAnsi" w:cstheme="minorHAnsi"/>
          <w:szCs w:val="22"/>
        </w:rPr>
      </w:pPr>
      <w:r w:rsidRPr="000B268B">
        <w:rPr>
          <w:rFonts w:asciiTheme="minorHAnsi" w:hAnsiTheme="minorHAnsi" w:cstheme="minorHAnsi"/>
          <w:szCs w:val="22"/>
        </w:rPr>
        <w:t>Başvuru sırasında veya başvuru değerlendirilirken ek bilgi ve belge talep edilmesi söz konusu olabilecektir.</w:t>
      </w:r>
    </w:p>
    <w:p w14:paraId="38D186DE" w14:textId="1F81CC30" w:rsidR="00D93DB0" w:rsidRDefault="000B268B" w:rsidP="000B268B">
      <w:pPr>
        <w:ind w:firstLine="720"/>
        <w:rPr>
          <w:rFonts w:asciiTheme="minorHAnsi" w:hAnsiTheme="minorHAnsi" w:cstheme="minorHAnsi"/>
          <w:szCs w:val="22"/>
        </w:rPr>
      </w:pPr>
      <w:r w:rsidRPr="000B268B">
        <w:rPr>
          <w:rFonts w:asciiTheme="minorHAnsi" w:hAnsiTheme="minorHAnsi" w:cstheme="minorHAnsi"/>
          <w:b/>
          <w:i/>
          <w:szCs w:val="22"/>
        </w:rPr>
        <w:t>11.2.2.</w:t>
      </w:r>
      <w:r w:rsidRPr="000B268B">
        <w:rPr>
          <w:rFonts w:asciiTheme="minorHAnsi" w:hAnsiTheme="minorHAnsi" w:cstheme="minorHAnsi"/>
          <w:szCs w:val="22"/>
        </w:rPr>
        <w:tab/>
        <w:t>Başvuruyu Reddetme Hakkımız</w:t>
      </w:r>
    </w:p>
    <w:p w14:paraId="0481EA2D"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Kişisel veriler ile ilgili başvurular, sayılanlarla sınırlı olmamakla birlikte aşağıdaki hallerde reddedilebilir:</w:t>
      </w:r>
    </w:p>
    <w:p w14:paraId="5ED92AE8"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w:t>
      </w:r>
      <w:r w:rsidRPr="00FF3012">
        <w:rPr>
          <w:rFonts w:asciiTheme="minorHAnsi" w:hAnsiTheme="minorHAnsi" w:cstheme="minorHAnsi"/>
          <w:szCs w:val="22"/>
        </w:rPr>
        <w:tab/>
        <w:t>Kişisel verilerin resmi istatistik ile anonim hâle getirilmek suretiyle araştırma, planlama ve istatistik gibi amaçlarla işlenmesi,</w:t>
      </w:r>
    </w:p>
    <w:p w14:paraId="4C4FFA0C"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w:t>
      </w:r>
      <w:r w:rsidRPr="00FF3012">
        <w:rPr>
          <w:rFonts w:asciiTheme="minorHAnsi" w:hAnsiTheme="minorHAnsi" w:cstheme="minorHAnsi"/>
          <w:szCs w:val="22"/>
        </w:rPr>
        <w:tab/>
        <w:t>Kişisel verilerin, ilgili kişinin özel hayatının gizliliğini veya kişilik haklarını ihlal etmemek ya da suç teşkil etmemek kaydıyla, sanat, tarih, edebiyat veya bilimsel amaçlarla ya da ifade özgürlüğü kapsamında işlenmesi,</w:t>
      </w:r>
    </w:p>
    <w:p w14:paraId="33386A30"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w:t>
      </w:r>
      <w:r w:rsidRPr="00FF3012">
        <w:rPr>
          <w:rFonts w:asciiTheme="minorHAnsi" w:hAnsiTheme="minorHAnsi" w:cstheme="minorHAnsi"/>
          <w:szCs w:val="22"/>
        </w:rPr>
        <w:tab/>
        <w:t xml:space="preserve">İlgili </w:t>
      </w:r>
      <w:proofErr w:type="gramStart"/>
      <w:r w:rsidRPr="00FF3012">
        <w:rPr>
          <w:rFonts w:asciiTheme="minorHAnsi" w:hAnsiTheme="minorHAnsi" w:cstheme="minorHAnsi"/>
          <w:szCs w:val="22"/>
        </w:rPr>
        <w:t>kişi</w:t>
      </w:r>
      <w:proofErr w:type="gramEnd"/>
      <w:r w:rsidRPr="00FF3012">
        <w:rPr>
          <w:rFonts w:asciiTheme="minorHAnsi" w:hAnsiTheme="minorHAnsi" w:cstheme="minorHAnsi"/>
          <w:szCs w:val="22"/>
        </w:rPr>
        <w:t xml:space="preserve"> tarafından alenileştirilen kişisel verilerin işlenmesi,</w:t>
      </w:r>
    </w:p>
    <w:p w14:paraId="164E8663"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lastRenderedPageBreak/>
        <w:t>•</w:t>
      </w:r>
      <w:r w:rsidRPr="00FF3012">
        <w:rPr>
          <w:rFonts w:asciiTheme="minorHAnsi" w:hAnsiTheme="minorHAnsi" w:cstheme="minorHAnsi"/>
          <w:szCs w:val="22"/>
        </w:rPr>
        <w:tab/>
        <w:t>Başvurunun haklı bir nedene dayanmaması,</w:t>
      </w:r>
    </w:p>
    <w:p w14:paraId="5D863A5C"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w:t>
      </w:r>
      <w:r w:rsidRPr="00FF3012">
        <w:rPr>
          <w:rFonts w:asciiTheme="minorHAnsi" w:hAnsiTheme="minorHAnsi" w:cstheme="minorHAnsi"/>
          <w:szCs w:val="22"/>
        </w:rPr>
        <w:tab/>
        <w:t>Başvurunun ilgili mevzuata aykırı bir istek içermesi ve</w:t>
      </w:r>
    </w:p>
    <w:p w14:paraId="0179D6AF"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w:t>
      </w:r>
      <w:r w:rsidRPr="00FF3012">
        <w:rPr>
          <w:rFonts w:asciiTheme="minorHAnsi" w:hAnsiTheme="minorHAnsi" w:cstheme="minorHAnsi"/>
          <w:szCs w:val="22"/>
        </w:rPr>
        <w:tab/>
        <w:t>Başvuru usulüne uyulmaması.</w:t>
      </w:r>
    </w:p>
    <w:p w14:paraId="3C56E3CF"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b/>
          <w:i/>
          <w:szCs w:val="22"/>
        </w:rPr>
        <w:t>11.2.3.</w:t>
      </w:r>
      <w:r w:rsidRPr="00FF3012">
        <w:rPr>
          <w:rFonts w:asciiTheme="minorHAnsi" w:hAnsiTheme="minorHAnsi" w:cstheme="minorHAnsi"/>
          <w:szCs w:val="22"/>
        </w:rPr>
        <w:tab/>
        <w:t>Başvurunun Değerlendirilme Ve Cevaplanma Usulü</w:t>
      </w:r>
    </w:p>
    <w:p w14:paraId="2A8DDFC7"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İşbu Politika’nın Başvurunun cevaplandırılma süresi başlıklı kısmında belirtilen cevaplandırma süresinin başlayabilmesi için başvuruların KVK Başvuru Formu aracılığıyla yazılı ve ıslak imzalı olarak elden teslim veya noter aracılığıyla gönderilme, elektronik imzalı olarak KEP üzerinden gönderilme yoluyla veya KVK Kurulu’nun belirlediği diğer yöntemlerle yapılması gerekmektedir.</w:t>
      </w:r>
    </w:p>
    <w:p w14:paraId="530E0BF8" w14:textId="77777777" w:rsidR="00FF3012" w:rsidRPr="00FF3012" w:rsidRDefault="00FF3012" w:rsidP="00FF3012">
      <w:pPr>
        <w:ind w:firstLine="720"/>
        <w:rPr>
          <w:rFonts w:asciiTheme="minorHAnsi" w:hAnsiTheme="minorHAnsi" w:cstheme="minorHAnsi"/>
          <w:szCs w:val="22"/>
        </w:rPr>
      </w:pPr>
      <w:r w:rsidRPr="00FF3012">
        <w:rPr>
          <w:rFonts w:asciiTheme="minorHAnsi" w:hAnsiTheme="minorHAnsi" w:cstheme="minorHAnsi"/>
          <w:szCs w:val="22"/>
        </w:rPr>
        <w:t xml:space="preserve">Talep </w:t>
      </w:r>
      <w:proofErr w:type="gramStart"/>
      <w:r w:rsidRPr="00FF3012">
        <w:rPr>
          <w:rFonts w:asciiTheme="minorHAnsi" w:hAnsiTheme="minorHAnsi" w:cstheme="minorHAnsi"/>
          <w:szCs w:val="22"/>
        </w:rPr>
        <w:t>kabul</w:t>
      </w:r>
      <w:proofErr w:type="gramEnd"/>
      <w:r w:rsidRPr="00FF3012">
        <w:rPr>
          <w:rFonts w:asciiTheme="minorHAnsi" w:hAnsiTheme="minorHAnsi" w:cstheme="minorHAnsi"/>
          <w:szCs w:val="22"/>
        </w:rPr>
        <w:t xml:space="preserve"> edilir ise gerekli işlemler uygulanır ve başvuru sahibine yazılı veya elektronik ortamda bildirim yapılır. Talebin reddi halinde ise, gerekçesi açıklanarak yazılı veya elektronik ortamda başvuru sahibine bildirilir.</w:t>
      </w:r>
    </w:p>
    <w:p w14:paraId="518300FD" w14:textId="1E98A697" w:rsidR="007225C9" w:rsidRDefault="00FF3012" w:rsidP="00FF3012">
      <w:pPr>
        <w:ind w:firstLine="720"/>
        <w:rPr>
          <w:rFonts w:asciiTheme="minorHAnsi" w:hAnsiTheme="minorHAnsi" w:cstheme="minorHAnsi"/>
          <w:szCs w:val="22"/>
        </w:rPr>
      </w:pPr>
      <w:r w:rsidRPr="00FF3012">
        <w:rPr>
          <w:rFonts w:asciiTheme="minorHAnsi" w:hAnsiTheme="minorHAnsi" w:cstheme="minorHAnsi"/>
          <w:b/>
          <w:i/>
          <w:szCs w:val="22"/>
        </w:rPr>
        <w:t>11.2.4.</w:t>
      </w:r>
      <w:r w:rsidRPr="00FF3012">
        <w:rPr>
          <w:rFonts w:asciiTheme="minorHAnsi" w:hAnsiTheme="minorHAnsi" w:cstheme="minorHAnsi"/>
          <w:szCs w:val="22"/>
        </w:rPr>
        <w:tab/>
        <w:t>Kişisel Verileri Koruma Kurulu’na Şikayet Hakkı</w:t>
      </w:r>
    </w:p>
    <w:p w14:paraId="7F09B48B" w14:textId="77777777" w:rsidR="0058294B" w:rsidRPr="0058294B" w:rsidRDefault="0058294B" w:rsidP="0058294B">
      <w:pPr>
        <w:ind w:firstLine="720"/>
        <w:rPr>
          <w:rFonts w:asciiTheme="minorHAnsi" w:hAnsiTheme="minorHAnsi" w:cstheme="minorHAnsi"/>
          <w:szCs w:val="22"/>
        </w:rPr>
      </w:pPr>
      <w:r w:rsidRPr="0058294B">
        <w:rPr>
          <w:rFonts w:asciiTheme="minorHAnsi" w:hAnsiTheme="minorHAnsi" w:cstheme="minorHAnsi"/>
          <w:szCs w:val="22"/>
        </w:rPr>
        <w:t>Başvurunun reddedilmesi, verilen cevabın yetersiz bulunması veya süresinde cevap verilmemesi hallerinde; başvuru sahibinin, cevabı öğrendiği tarihten itibaren 30 (otuz) gün ve her halde başvuru tarihinden itibaren 60 (altmış) gün içerisinde KVK Kurulu’na şikâyette bulunma hakkı bulunmaktadır.</w:t>
      </w:r>
    </w:p>
    <w:p w14:paraId="6574866C" w14:textId="77777777" w:rsidR="0058294B" w:rsidRPr="0058294B" w:rsidRDefault="0058294B" w:rsidP="0058294B">
      <w:pPr>
        <w:ind w:firstLine="720"/>
        <w:rPr>
          <w:rFonts w:asciiTheme="minorHAnsi" w:hAnsiTheme="minorHAnsi" w:cstheme="minorHAnsi"/>
          <w:b/>
          <w:szCs w:val="22"/>
        </w:rPr>
      </w:pPr>
      <w:r w:rsidRPr="0058294B">
        <w:rPr>
          <w:rFonts w:asciiTheme="minorHAnsi" w:hAnsiTheme="minorHAnsi" w:cstheme="minorHAnsi"/>
          <w:b/>
          <w:szCs w:val="22"/>
        </w:rPr>
        <w:t>12.</w:t>
      </w:r>
      <w:r w:rsidRPr="0058294B">
        <w:rPr>
          <w:rFonts w:asciiTheme="minorHAnsi" w:hAnsiTheme="minorHAnsi" w:cstheme="minorHAnsi"/>
          <w:b/>
          <w:szCs w:val="22"/>
        </w:rPr>
        <w:tab/>
        <w:t>POLİTİKA’NIN YAYIMLANMASI VE SAKLANMASI</w:t>
      </w:r>
    </w:p>
    <w:p w14:paraId="09A25409" w14:textId="77777777" w:rsidR="0058294B" w:rsidRPr="0058294B" w:rsidRDefault="0058294B" w:rsidP="0058294B">
      <w:pPr>
        <w:ind w:firstLine="720"/>
        <w:rPr>
          <w:rFonts w:asciiTheme="minorHAnsi" w:hAnsiTheme="minorHAnsi" w:cstheme="minorHAnsi"/>
          <w:szCs w:val="22"/>
        </w:rPr>
      </w:pPr>
      <w:r w:rsidRPr="0058294B">
        <w:rPr>
          <w:rFonts w:asciiTheme="minorHAnsi" w:hAnsiTheme="minorHAnsi" w:cstheme="minorHAnsi"/>
          <w:szCs w:val="22"/>
        </w:rPr>
        <w:t>Politika, ıslak imzalı (basılı kâğıt) ve elektronik ortamda olmak üzere iki farklı ortamda yayımlanır, internet sayfasında kamuya açıklanır. Basılı kâğıt nüshası İnsan Kaynakları Departmanı Kişisel Verilerin Korunması dosyasında saklanır.</w:t>
      </w:r>
    </w:p>
    <w:p w14:paraId="7C20AC7F" w14:textId="77777777" w:rsidR="0058294B" w:rsidRPr="0058294B" w:rsidRDefault="0058294B" w:rsidP="0058294B">
      <w:pPr>
        <w:ind w:firstLine="720"/>
        <w:rPr>
          <w:rFonts w:asciiTheme="minorHAnsi" w:hAnsiTheme="minorHAnsi" w:cstheme="minorHAnsi"/>
          <w:b/>
          <w:szCs w:val="22"/>
        </w:rPr>
      </w:pPr>
      <w:r w:rsidRPr="0058294B">
        <w:rPr>
          <w:rFonts w:asciiTheme="minorHAnsi" w:hAnsiTheme="minorHAnsi" w:cstheme="minorHAnsi"/>
          <w:b/>
          <w:szCs w:val="22"/>
        </w:rPr>
        <w:t>13.</w:t>
      </w:r>
      <w:r w:rsidRPr="0058294B">
        <w:rPr>
          <w:rFonts w:asciiTheme="minorHAnsi" w:hAnsiTheme="minorHAnsi" w:cstheme="minorHAnsi"/>
          <w:b/>
          <w:szCs w:val="22"/>
        </w:rPr>
        <w:tab/>
        <w:t>GÜNCELLEME SIKLIĞI</w:t>
      </w:r>
    </w:p>
    <w:p w14:paraId="5D67DC28" w14:textId="77777777" w:rsidR="0058294B" w:rsidRPr="0058294B" w:rsidRDefault="0058294B" w:rsidP="0058294B">
      <w:pPr>
        <w:ind w:firstLine="720"/>
        <w:rPr>
          <w:rFonts w:asciiTheme="minorHAnsi" w:hAnsiTheme="minorHAnsi" w:cstheme="minorHAnsi"/>
          <w:szCs w:val="22"/>
        </w:rPr>
      </w:pPr>
      <w:r w:rsidRPr="0058294B">
        <w:rPr>
          <w:rFonts w:asciiTheme="minorHAnsi" w:hAnsiTheme="minorHAnsi" w:cstheme="minorHAnsi"/>
          <w:szCs w:val="22"/>
        </w:rPr>
        <w:t>İşbu Politika yılda bir kez gözden geçirilir ve ihtiyaç halinde güncellenir.</w:t>
      </w:r>
    </w:p>
    <w:p w14:paraId="6EDD61BF" w14:textId="77777777" w:rsidR="0058294B" w:rsidRPr="0058294B" w:rsidRDefault="0058294B" w:rsidP="0058294B">
      <w:pPr>
        <w:ind w:firstLine="720"/>
        <w:rPr>
          <w:rFonts w:asciiTheme="minorHAnsi" w:hAnsiTheme="minorHAnsi" w:cstheme="minorHAnsi"/>
          <w:b/>
          <w:szCs w:val="22"/>
        </w:rPr>
      </w:pPr>
      <w:r w:rsidRPr="0058294B">
        <w:rPr>
          <w:rFonts w:asciiTheme="minorHAnsi" w:hAnsiTheme="minorHAnsi" w:cstheme="minorHAnsi"/>
          <w:b/>
          <w:szCs w:val="22"/>
        </w:rPr>
        <w:t>14.</w:t>
      </w:r>
      <w:r w:rsidRPr="0058294B">
        <w:rPr>
          <w:rFonts w:asciiTheme="minorHAnsi" w:hAnsiTheme="minorHAnsi" w:cstheme="minorHAnsi"/>
          <w:b/>
          <w:szCs w:val="22"/>
        </w:rPr>
        <w:tab/>
        <w:t>POLİTİKANIN YÜRÜRLÜĞÜ VE YÜRÜRLÜKTEN KALDIRILMASI</w:t>
      </w:r>
    </w:p>
    <w:p w14:paraId="613BC253" w14:textId="2F29BF87" w:rsidR="0058294B" w:rsidRPr="00D93DB0" w:rsidRDefault="0058294B" w:rsidP="0058294B">
      <w:pPr>
        <w:ind w:firstLine="720"/>
        <w:rPr>
          <w:rFonts w:asciiTheme="minorHAnsi" w:hAnsiTheme="minorHAnsi" w:cstheme="minorHAnsi"/>
          <w:szCs w:val="22"/>
        </w:rPr>
      </w:pPr>
      <w:r w:rsidRPr="0058294B">
        <w:rPr>
          <w:rFonts w:asciiTheme="minorHAnsi" w:hAnsiTheme="minorHAnsi" w:cstheme="minorHAnsi"/>
          <w:szCs w:val="22"/>
        </w:rPr>
        <w:t xml:space="preserve">Politika, Şirket’in internet sitesinde yayınlanmasının ardından yürürlüğe girmiş </w:t>
      </w:r>
      <w:proofErr w:type="gramStart"/>
      <w:r w:rsidRPr="0058294B">
        <w:rPr>
          <w:rFonts w:asciiTheme="minorHAnsi" w:hAnsiTheme="minorHAnsi" w:cstheme="minorHAnsi"/>
          <w:szCs w:val="22"/>
        </w:rPr>
        <w:t>kabul</w:t>
      </w:r>
      <w:proofErr w:type="gramEnd"/>
      <w:r w:rsidRPr="0058294B">
        <w:rPr>
          <w:rFonts w:asciiTheme="minorHAnsi" w:hAnsiTheme="minorHAnsi" w:cstheme="minorHAnsi"/>
          <w:szCs w:val="22"/>
        </w:rPr>
        <w:t xml:space="preserve"> edilir. Yürürlükten kaldırılmasına karar verilmesi halinde, </w:t>
      </w:r>
      <w:proofErr w:type="gramStart"/>
      <w:r w:rsidRPr="0058294B">
        <w:rPr>
          <w:rFonts w:asciiTheme="minorHAnsi" w:hAnsiTheme="minorHAnsi" w:cstheme="minorHAnsi"/>
          <w:szCs w:val="22"/>
        </w:rPr>
        <w:t>Politika’nın</w:t>
      </w:r>
      <w:proofErr w:type="gramEnd"/>
      <w:r w:rsidRPr="0058294B">
        <w:rPr>
          <w:rFonts w:asciiTheme="minorHAnsi" w:hAnsiTheme="minorHAnsi" w:cstheme="minorHAnsi"/>
          <w:szCs w:val="22"/>
        </w:rPr>
        <w:t xml:space="preserve"> ıslak imzalı eski nüshaları Yönetim Kurul Kararı ile iptal edilerek (iptal kaşesi vurularak veya iptal yazılarak) imzalanır ve en az 5 yıl süre ile İnsan Kaynakları Departmanı tarafından saklanır.</w:t>
      </w:r>
    </w:p>
    <w:sectPr w:rsidR="0058294B" w:rsidRPr="00D93DB0" w:rsidSect="00C14D20">
      <w:headerReference w:type="default" r:id="rId9"/>
      <w:foot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30E10" w14:textId="77777777" w:rsidR="007805DB" w:rsidRDefault="007805DB" w:rsidP="00135A34">
      <w:pPr>
        <w:spacing w:before="0" w:after="0" w:line="240" w:lineRule="auto"/>
      </w:pPr>
      <w:r>
        <w:separator/>
      </w:r>
    </w:p>
  </w:endnote>
  <w:endnote w:type="continuationSeparator" w:id="0">
    <w:p w14:paraId="1D73B746" w14:textId="77777777" w:rsidR="007805DB" w:rsidRDefault="007805DB" w:rsidP="00135A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E00002EF" w:usb1="4000205B" w:usb2="00000028" w:usb3="00000000" w:csb0="0000019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4" w:space="0" w:color="55C4C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6674"/>
      <w:gridCol w:w="238"/>
    </w:tblGrid>
    <w:tr w:rsidR="0081353F" w14:paraId="764AAF75" w14:textId="4F4F6C79" w:rsidTr="0081353F">
      <w:tc>
        <w:tcPr>
          <w:tcW w:w="3554" w:type="dxa"/>
        </w:tcPr>
        <w:p w14:paraId="7D682C12" w14:textId="7F248FCF" w:rsidR="0081353F" w:rsidRPr="004C7D83" w:rsidRDefault="0081353F" w:rsidP="004C7D83">
          <w:pPr>
            <w:pStyle w:val="AltBilgi"/>
            <w:spacing w:before="120"/>
            <w:rPr>
              <w:sz w:val="15"/>
              <w:szCs w:val="15"/>
              <w:lang w:val="tr-TR"/>
            </w:rPr>
          </w:pPr>
          <w:r>
            <w:rPr>
              <w:sz w:val="15"/>
              <w:szCs w:val="15"/>
              <w:lang w:val="tr-TR"/>
            </w:rPr>
            <w:t xml:space="preserve">                    İşletme Politikası</w:t>
          </w:r>
          <w:r w:rsidRPr="004C7D83">
            <w:rPr>
              <w:sz w:val="15"/>
              <w:szCs w:val="15"/>
              <w:lang w:val="tr-TR"/>
            </w:rPr>
            <w:t xml:space="preserve"> Dokümanı</w:t>
          </w:r>
          <w:r>
            <w:rPr>
              <w:sz w:val="15"/>
              <w:szCs w:val="15"/>
              <w:lang w:val="tr-TR"/>
            </w:rPr>
            <w:t xml:space="preserve">                                                                                    </w:t>
          </w:r>
        </w:p>
      </w:tc>
      <w:tc>
        <w:tcPr>
          <w:tcW w:w="6674" w:type="dxa"/>
        </w:tcPr>
        <w:p w14:paraId="206FA647" w14:textId="2550A1EB" w:rsidR="0081353F" w:rsidRPr="004C7D83" w:rsidRDefault="0081353F" w:rsidP="004C7D83">
          <w:pPr>
            <w:pStyle w:val="AltBilgi"/>
            <w:spacing w:before="120"/>
            <w:jc w:val="right"/>
            <w:rPr>
              <w:sz w:val="15"/>
              <w:szCs w:val="15"/>
              <w:lang w:val="tr-TR"/>
            </w:rPr>
          </w:pPr>
          <w:r>
            <w:rPr>
              <w:sz w:val="15"/>
              <w:szCs w:val="15"/>
              <w:lang w:val="tr-TR"/>
            </w:rPr>
            <w:t xml:space="preserve">     </w:t>
          </w:r>
          <w:r w:rsidRPr="004C7D83">
            <w:rPr>
              <w:sz w:val="15"/>
              <w:szCs w:val="15"/>
              <w:lang w:val="tr-TR"/>
            </w:rPr>
            <w:fldChar w:fldCharType="begin"/>
          </w:r>
          <w:r w:rsidRPr="004C7D83">
            <w:rPr>
              <w:sz w:val="15"/>
              <w:szCs w:val="15"/>
              <w:lang w:val="tr-TR"/>
            </w:rPr>
            <w:instrText xml:space="preserve"> PAGE   \* MERGEFORMAT </w:instrText>
          </w:r>
          <w:r w:rsidRPr="004C7D83">
            <w:rPr>
              <w:sz w:val="15"/>
              <w:szCs w:val="15"/>
              <w:lang w:val="tr-TR"/>
            </w:rPr>
            <w:fldChar w:fldCharType="separate"/>
          </w:r>
          <w:r w:rsidR="00FC585F">
            <w:rPr>
              <w:noProof/>
              <w:sz w:val="15"/>
              <w:szCs w:val="15"/>
              <w:lang w:val="tr-TR"/>
            </w:rPr>
            <w:t>4</w:t>
          </w:r>
          <w:r w:rsidRPr="004C7D83">
            <w:rPr>
              <w:noProof/>
              <w:sz w:val="15"/>
              <w:szCs w:val="15"/>
              <w:lang w:val="tr-TR"/>
            </w:rPr>
            <w:fldChar w:fldCharType="end"/>
          </w:r>
        </w:p>
      </w:tc>
      <w:tc>
        <w:tcPr>
          <w:tcW w:w="238" w:type="dxa"/>
        </w:tcPr>
        <w:p w14:paraId="35013BC5" w14:textId="77777777" w:rsidR="0081353F" w:rsidRPr="004C7D83" w:rsidRDefault="0081353F" w:rsidP="004C7D83">
          <w:pPr>
            <w:pStyle w:val="AltBilgi"/>
            <w:spacing w:before="120"/>
            <w:jc w:val="right"/>
            <w:rPr>
              <w:sz w:val="15"/>
              <w:szCs w:val="15"/>
              <w:lang w:val="tr-TR"/>
            </w:rPr>
          </w:pPr>
        </w:p>
      </w:tc>
    </w:tr>
  </w:tbl>
  <w:p w14:paraId="2A3A0827" w14:textId="77777777" w:rsidR="00135A34" w:rsidRPr="00EB23F8" w:rsidRDefault="00135A34" w:rsidP="00EB23F8">
    <w:pPr>
      <w:pStyle w:val="AltBilgi"/>
      <w:rPr>
        <w:lang w:val="tr-TR"/>
      </w:rPr>
    </w:pPr>
  </w:p>
  <w:p w14:paraId="448EBE98" w14:textId="77777777" w:rsidR="00FA3186" w:rsidRDefault="00FA3186"/>
  <w:p w14:paraId="552312F6" w14:textId="77777777" w:rsidR="003205BB" w:rsidRDefault="003205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BDB2C" w14:textId="77777777" w:rsidR="007805DB" w:rsidRDefault="007805DB" w:rsidP="00135A34">
      <w:pPr>
        <w:spacing w:before="0" w:after="0" w:line="240" w:lineRule="auto"/>
      </w:pPr>
      <w:r>
        <w:separator/>
      </w:r>
    </w:p>
  </w:footnote>
  <w:footnote w:type="continuationSeparator" w:id="0">
    <w:p w14:paraId="14F2CDAB" w14:textId="77777777" w:rsidR="007805DB" w:rsidRDefault="007805DB" w:rsidP="00135A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D8A6" w14:textId="46588A59" w:rsidR="00FA3186" w:rsidRDefault="008C46DA" w:rsidP="005152A4">
    <w:pPr>
      <w:pStyle w:val="stBilgi"/>
    </w:pPr>
    <w:r>
      <w:t xml:space="preserve">     </w:t>
    </w:r>
    <w:r>
      <w:tab/>
    </w:r>
    <w:r>
      <w:rPr>
        <w:rFonts w:ascii="Calibri" w:hAnsi="Calibri" w:cs="Calibri"/>
        <w:sz w:val="48"/>
        <w:szCs w:val="48"/>
        <w:lang w:val="en-US"/>
      </w:rPr>
      <w:t xml:space="preserve">                             </w:t>
    </w:r>
    <w:r w:rsidR="005152A4">
      <w:rPr>
        <w:rFonts w:ascii="Calibri" w:hAnsi="Calibri" w:cs="Calibri"/>
        <w:sz w:val="48"/>
        <w:szCs w:val="48"/>
        <w:lang w:val="en-US"/>
      </w:rPr>
      <w:t xml:space="preserve">      </w:t>
    </w:r>
  </w:p>
  <w:p w14:paraId="382950C0" w14:textId="16B57494" w:rsidR="003205BB" w:rsidRDefault="006F2BC6">
    <w:r>
      <w:t xml:space="preserve">                                                                                        </w:t>
    </w:r>
    <w:r>
      <w:tab/>
    </w:r>
    <w:r>
      <w:tab/>
    </w:r>
    <w:r>
      <w:tab/>
    </w:r>
    <w:r>
      <w:tab/>
    </w:r>
    <w:r>
      <w:tab/>
    </w:r>
    <w:r>
      <w:tab/>
    </w:r>
    <w:r>
      <w:tab/>
      <w:t xml:space="preserve"> </w:t>
    </w:r>
    <w:r>
      <w:rPr>
        <w:lang w:val="en-US"/>
      </w:rPr>
      <w:drawing>
        <wp:inline distT="0" distB="0" distL="0" distR="0" wp14:anchorId="15CB009B" wp14:editId="1D289910">
          <wp:extent cx="822129" cy="718458"/>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O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319" cy="740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585"/>
    <w:multiLevelType w:val="hybridMultilevel"/>
    <w:tmpl w:val="671E4A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B7AE15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014924"/>
    <w:multiLevelType w:val="hybridMultilevel"/>
    <w:tmpl w:val="B574CB2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1F220E00"/>
    <w:multiLevelType w:val="hybridMultilevel"/>
    <w:tmpl w:val="A770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76F10"/>
    <w:multiLevelType w:val="hybridMultilevel"/>
    <w:tmpl w:val="F7ECC72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045765"/>
    <w:multiLevelType w:val="hybridMultilevel"/>
    <w:tmpl w:val="FF807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3958FF"/>
    <w:multiLevelType w:val="hybridMultilevel"/>
    <w:tmpl w:val="C91A6EC8"/>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4147814"/>
    <w:multiLevelType w:val="hybridMultilevel"/>
    <w:tmpl w:val="09902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6314AE"/>
    <w:multiLevelType w:val="multilevel"/>
    <w:tmpl w:val="995CC672"/>
    <w:lvl w:ilvl="0">
      <w:start w:val="1"/>
      <w:numFmt w:val="decimal"/>
      <w:lvlText w:val="%1."/>
      <w:lvlJc w:val="left"/>
      <w:pPr>
        <w:ind w:left="1470" w:hanging="570"/>
      </w:pPr>
      <w:rPr>
        <w:rFonts w:ascii="Times New Roman" w:eastAsia="Times New Roman" w:hAnsi="Times New Roman" w:cs="Times New Roman" w:hint="default"/>
        <w:b/>
        <w:bCs/>
        <w:color w:val="2D74B5"/>
        <w:spacing w:val="-2"/>
        <w:w w:val="99"/>
        <w:sz w:val="24"/>
        <w:szCs w:val="24"/>
        <w:lang w:val="tr-TR" w:eastAsia="en-US" w:bidi="ar-SA"/>
      </w:rPr>
    </w:lvl>
    <w:lvl w:ilvl="1">
      <w:start w:val="1"/>
      <w:numFmt w:val="decimal"/>
      <w:lvlText w:val="%1.%2."/>
      <w:lvlJc w:val="left"/>
      <w:pPr>
        <w:ind w:left="2291" w:hanging="661"/>
      </w:pPr>
      <w:rPr>
        <w:rFonts w:ascii="Times New Roman" w:eastAsia="Times New Roman" w:hAnsi="Times New Roman" w:cs="Times New Roman" w:hint="default"/>
        <w:b/>
        <w:bCs/>
        <w:color w:val="2D74B5"/>
        <w:spacing w:val="-4"/>
        <w:w w:val="100"/>
        <w:sz w:val="24"/>
        <w:szCs w:val="24"/>
        <w:lang w:val="tr-TR" w:eastAsia="en-US" w:bidi="ar-SA"/>
      </w:rPr>
    </w:lvl>
    <w:lvl w:ilvl="2">
      <w:start w:val="1"/>
      <w:numFmt w:val="decimal"/>
      <w:lvlText w:val="%1.%2.%3."/>
      <w:lvlJc w:val="left"/>
      <w:pPr>
        <w:ind w:left="2321" w:hanging="721"/>
      </w:pPr>
      <w:rPr>
        <w:rFonts w:ascii="Times New Roman" w:eastAsia="Times New Roman" w:hAnsi="Times New Roman" w:cs="Times New Roman" w:hint="default"/>
        <w:b/>
        <w:bCs/>
        <w:color w:val="2D74B5"/>
        <w:spacing w:val="-4"/>
        <w:w w:val="99"/>
        <w:sz w:val="24"/>
        <w:szCs w:val="24"/>
        <w:lang w:val="tr-TR" w:eastAsia="en-US" w:bidi="ar-SA"/>
      </w:rPr>
    </w:lvl>
    <w:lvl w:ilvl="3">
      <w:numFmt w:val="bullet"/>
      <w:lvlText w:val="•"/>
      <w:lvlJc w:val="left"/>
      <w:pPr>
        <w:ind w:left="2320" w:hanging="721"/>
      </w:pPr>
      <w:rPr>
        <w:rFonts w:hint="default"/>
        <w:lang w:val="tr-TR" w:eastAsia="en-US" w:bidi="ar-SA"/>
      </w:rPr>
    </w:lvl>
    <w:lvl w:ilvl="4">
      <w:numFmt w:val="bullet"/>
      <w:lvlText w:val="•"/>
      <w:lvlJc w:val="left"/>
      <w:pPr>
        <w:ind w:left="2380" w:hanging="721"/>
      </w:pPr>
      <w:rPr>
        <w:rFonts w:hint="default"/>
        <w:lang w:val="tr-TR" w:eastAsia="en-US" w:bidi="ar-SA"/>
      </w:rPr>
    </w:lvl>
    <w:lvl w:ilvl="5">
      <w:numFmt w:val="bullet"/>
      <w:lvlText w:val="•"/>
      <w:lvlJc w:val="left"/>
      <w:pPr>
        <w:ind w:left="2680" w:hanging="721"/>
      </w:pPr>
      <w:rPr>
        <w:rFonts w:hint="default"/>
        <w:lang w:val="tr-TR" w:eastAsia="en-US" w:bidi="ar-SA"/>
      </w:rPr>
    </w:lvl>
    <w:lvl w:ilvl="6">
      <w:numFmt w:val="bullet"/>
      <w:lvlText w:val="•"/>
      <w:lvlJc w:val="left"/>
      <w:pPr>
        <w:ind w:left="2740" w:hanging="721"/>
      </w:pPr>
      <w:rPr>
        <w:rFonts w:hint="default"/>
        <w:lang w:val="tr-TR" w:eastAsia="en-US" w:bidi="ar-SA"/>
      </w:rPr>
    </w:lvl>
    <w:lvl w:ilvl="7">
      <w:numFmt w:val="bullet"/>
      <w:lvlText w:val="•"/>
      <w:lvlJc w:val="left"/>
      <w:pPr>
        <w:ind w:left="4705" w:hanging="721"/>
      </w:pPr>
      <w:rPr>
        <w:rFonts w:hint="default"/>
        <w:lang w:val="tr-TR" w:eastAsia="en-US" w:bidi="ar-SA"/>
      </w:rPr>
    </w:lvl>
    <w:lvl w:ilvl="8">
      <w:numFmt w:val="bullet"/>
      <w:lvlText w:val="•"/>
      <w:lvlJc w:val="left"/>
      <w:pPr>
        <w:ind w:left="6670" w:hanging="721"/>
      </w:pPr>
      <w:rPr>
        <w:rFonts w:hint="default"/>
        <w:lang w:val="tr-TR" w:eastAsia="en-US" w:bidi="ar-SA"/>
      </w:rPr>
    </w:lvl>
  </w:abstractNum>
  <w:abstractNum w:abstractNumId="9" w15:restartNumberingAfterBreak="0">
    <w:nsid w:val="4CC32C4A"/>
    <w:multiLevelType w:val="multilevel"/>
    <w:tmpl w:val="B53C35B2"/>
    <w:lvl w:ilvl="0">
      <w:start w:val="1"/>
      <w:numFmt w:val="decimal"/>
      <w:lvlText w:val="%1."/>
      <w:lvlJc w:val="left"/>
      <w:pPr>
        <w:ind w:left="661" w:hanging="421"/>
      </w:pPr>
      <w:rPr>
        <w:rFonts w:ascii="Times New Roman" w:eastAsia="Times New Roman" w:hAnsi="Times New Roman" w:cs="Times New Roman" w:hint="default"/>
        <w:b/>
        <w:bCs/>
        <w:spacing w:val="-2"/>
        <w:w w:val="99"/>
        <w:sz w:val="24"/>
        <w:szCs w:val="24"/>
        <w:lang w:val="tr-TR" w:eastAsia="en-US" w:bidi="ar-SA"/>
      </w:rPr>
    </w:lvl>
    <w:lvl w:ilvl="1">
      <w:start w:val="1"/>
      <w:numFmt w:val="decimal"/>
      <w:lvlText w:val="%1.%2."/>
      <w:lvlJc w:val="left"/>
      <w:pPr>
        <w:ind w:left="1886" w:hanging="1141"/>
      </w:pPr>
      <w:rPr>
        <w:rFonts w:ascii="Times New Roman" w:eastAsia="Times New Roman" w:hAnsi="Times New Roman" w:cs="Times New Roman" w:hint="default"/>
        <w:b/>
        <w:bCs/>
        <w:spacing w:val="-4"/>
        <w:w w:val="99"/>
        <w:sz w:val="24"/>
        <w:szCs w:val="24"/>
        <w:lang w:val="tr-TR" w:eastAsia="en-US" w:bidi="ar-SA"/>
      </w:rPr>
    </w:lvl>
    <w:lvl w:ilvl="2">
      <w:numFmt w:val="bullet"/>
      <w:lvlText w:val=""/>
      <w:lvlJc w:val="left"/>
      <w:pPr>
        <w:ind w:left="1621" w:hanging="155"/>
      </w:pPr>
      <w:rPr>
        <w:rFonts w:ascii="Symbol" w:eastAsia="Symbol" w:hAnsi="Symbol" w:cs="Symbol" w:hint="default"/>
        <w:w w:val="100"/>
        <w:sz w:val="20"/>
        <w:szCs w:val="20"/>
        <w:lang w:val="tr-TR" w:eastAsia="en-US" w:bidi="ar-SA"/>
      </w:rPr>
    </w:lvl>
    <w:lvl w:ilvl="3">
      <w:numFmt w:val="bullet"/>
      <w:lvlText w:val="•"/>
      <w:lvlJc w:val="left"/>
      <w:pPr>
        <w:ind w:left="1880" w:hanging="155"/>
      </w:pPr>
      <w:rPr>
        <w:rFonts w:hint="default"/>
        <w:lang w:val="tr-TR" w:eastAsia="en-US" w:bidi="ar-SA"/>
      </w:rPr>
    </w:lvl>
    <w:lvl w:ilvl="4">
      <w:numFmt w:val="bullet"/>
      <w:lvlText w:val="•"/>
      <w:lvlJc w:val="left"/>
      <w:pPr>
        <w:ind w:left="3125" w:hanging="155"/>
      </w:pPr>
      <w:rPr>
        <w:rFonts w:hint="default"/>
        <w:lang w:val="tr-TR" w:eastAsia="en-US" w:bidi="ar-SA"/>
      </w:rPr>
    </w:lvl>
    <w:lvl w:ilvl="5">
      <w:numFmt w:val="bullet"/>
      <w:lvlText w:val="•"/>
      <w:lvlJc w:val="left"/>
      <w:pPr>
        <w:ind w:left="4371" w:hanging="155"/>
      </w:pPr>
      <w:rPr>
        <w:rFonts w:hint="default"/>
        <w:lang w:val="tr-TR" w:eastAsia="en-US" w:bidi="ar-SA"/>
      </w:rPr>
    </w:lvl>
    <w:lvl w:ilvl="6">
      <w:numFmt w:val="bullet"/>
      <w:lvlText w:val="•"/>
      <w:lvlJc w:val="left"/>
      <w:pPr>
        <w:ind w:left="5617" w:hanging="155"/>
      </w:pPr>
      <w:rPr>
        <w:rFonts w:hint="default"/>
        <w:lang w:val="tr-TR" w:eastAsia="en-US" w:bidi="ar-SA"/>
      </w:rPr>
    </w:lvl>
    <w:lvl w:ilvl="7">
      <w:numFmt w:val="bullet"/>
      <w:lvlText w:val="•"/>
      <w:lvlJc w:val="left"/>
      <w:pPr>
        <w:ind w:left="6862" w:hanging="155"/>
      </w:pPr>
      <w:rPr>
        <w:rFonts w:hint="default"/>
        <w:lang w:val="tr-TR" w:eastAsia="en-US" w:bidi="ar-SA"/>
      </w:rPr>
    </w:lvl>
    <w:lvl w:ilvl="8">
      <w:numFmt w:val="bullet"/>
      <w:lvlText w:val="•"/>
      <w:lvlJc w:val="left"/>
      <w:pPr>
        <w:ind w:left="8108" w:hanging="155"/>
      </w:pPr>
      <w:rPr>
        <w:rFonts w:hint="default"/>
        <w:lang w:val="tr-TR" w:eastAsia="en-US" w:bidi="ar-SA"/>
      </w:rPr>
    </w:lvl>
  </w:abstractNum>
  <w:abstractNum w:abstractNumId="10" w15:restartNumberingAfterBreak="0">
    <w:nsid w:val="5193321B"/>
    <w:multiLevelType w:val="hybridMultilevel"/>
    <w:tmpl w:val="02EE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64659D"/>
    <w:multiLevelType w:val="hybridMultilevel"/>
    <w:tmpl w:val="28C2F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6"/>
  </w:num>
  <w:num w:numId="12">
    <w:abstractNumId w:val="2"/>
  </w:num>
  <w:num w:numId="13">
    <w:abstractNumId w:val="0"/>
  </w:num>
  <w:num w:numId="14">
    <w:abstractNumId w:val="5"/>
  </w:num>
  <w:num w:numId="15">
    <w:abstractNumId w:val="10"/>
  </w:num>
  <w:num w:numId="16">
    <w:abstractNumId w:val="11"/>
  </w:num>
  <w:num w:numId="17">
    <w:abstractNumId w:val="3"/>
  </w:num>
  <w:num w:numId="18">
    <w:abstractNumId w:val="4"/>
  </w:num>
  <w:num w:numId="19">
    <w:abstractNumId w:val="7"/>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hideSpellingErrors/>
  <w:proofState w:grammar="clean"/>
  <w:defaultTabStop w:val="720"/>
  <w:hyphenationZone w:val="425"/>
  <w:characterSpacingControl w:val="doNotCompress"/>
  <w:hdrShapeDefaults>
    <o:shapedefaults v:ext="edit" spidmax="2049">
      <o:colormru v:ext="edit" colors="#f3f3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7C"/>
    <w:rsid w:val="000046F2"/>
    <w:rsid w:val="000327A6"/>
    <w:rsid w:val="000442FE"/>
    <w:rsid w:val="00051015"/>
    <w:rsid w:val="0005482A"/>
    <w:rsid w:val="00066A53"/>
    <w:rsid w:val="000711BE"/>
    <w:rsid w:val="00090835"/>
    <w:rsid w:val="000A72E1"/>
    <w:rsid w:val="000B0413"/>
    <w:rsid w:val="000B268B"/>
    <w:rsid w:val="000B26C8"/>
    <w:rsid w:val="000D0F23"/>
    <w:rsid w:val="000D20FE"/>
    <w:rsid w:val="000E6BE3"/>
    <w:rsid w:val="00127DD1"/>
    <w:rsid w:val="00135A34"/>
    <w:rsid w:val="00154373"/>
    <w:rsid w:val="00182485"/>
    <w:rsid w:val="0019507C"/>
    <w:rsid w:val="00222BA1"/>
    <w:rsid w:val="00225D4D"/>
    <w:rsid w:val="0023667A"/>
    <w:rsid w:val="00242BE9"/>
    <w:rsid w:val="00254752"/>
    <w:rsid w:val="00266CE2"/>
    <w:rsid w:val="002912E3"/>
    <w:rsid w:val="0030540E"/>
    <w:rsid w:val="00317A93"/>
    <w:rsid w:val="003205BB"/>
    <w:rsid w:val="00341ECE"/>
    <w:rsid w:val="00344AE7"/>
    <w:rsid w:val="00355633"/>
    <w:rsid w:val="0035570E"/>
    <w:rsid w:val="003622D8"/>
    <w:rsid w:val="003723E9"/>
    <w:rsid w:val="00374F28"/>
    <w:rsid w:val="00390548"/>
    <w:rsid w:val="0039495D"/>
    <w:rsid w:val="003A465A"/>
    <w:rsid w:val="003B29DF"/>
    <w:rsid w:val="003B5E68"/>
    <w:rsid w:val="003F35F0"/>
    <w:rsid w:val="0040129D"/>
    <w:rsid w:val="0040233C"/>
    <w:rsid w:val="00434D23"/>
    <w:rsid w:val="0043757D"/>
    <w:rsid w:val="00447632"/>
    <w:rsid w:val="0046266A"/>
    <w:rsid w:val="00466534"/>
    <w:rsid w:val="00491D77"/>
    <w:rsid w:val="00493DF1"/>
    <w:rsid w:val="004B62BD"/>
    <w:rsid w:val="004B768D"/>
    <w:rsid w:val="004C7D83"/>
    <w:rsid w:val="004D5EA8"/>
    <w:rsid w:val="005152A4"/>
    <w:rsid w:val="00521FB4"/>
    <w:rsid w:val="00571246"/>
    <w:rsid w:val="00574BE7"/>
    <w:rsid w:val="0058294B"/>
    <w:rsid w:val="00584BAE"/>
    <w:rsid w:val="005D10B2"/>
    <w:rsid w:val="005F4D03"/>
    <w:rsid w:val="005F7380"/>
    <w:rsid w:val="006176CA"/>
    <w:rsid w:val="00640885"/>
    <w:rsid w:val="006448A1"/>
    <w:rsid w:val="00647898"/>
    <w:rsid w:val="0067236B"/>
    <w:rsid w:val="006C0816"/>
    <w:rsid w:val="006F2BC6"/>
    <w:rsid w:val="0070620B"/>
    <w:rsid w:val="00713550"/>
    <w:rsid w:val="00714357"/>
    <w:rsid w:val="007225C9"/>
    <w:rsid w:val="00722E5A"/>
    <w:rsid w:val="0075659F"/>
    <w:rsid w:val="007571FA"/>
    <w:rsid w:val="007575D4"/>
    <w:rsid w:val="007761AF"/>
    <w:rsid w:val="007805DB"/>
    <w:rsid w:val="007D163D"/>
    <w:rsid w:val="007E3D0D"/>
    <w:rsid w:val="007E6AC4"/>
    <w:rsid w:val="007F7020"/>
    <w:rsid w:val="0081353F"/>
    <w:rsid w:val="008215FB"/>
    <w:rsid w:val="008279CC"/>
    <w:rsid w:val="008717BA"/>
    <w:rsid w:val="008808F7"/>
    <w:rsid w:val="00882282"/>
    <w:rsid w:val="00883DA7"/>
    <w:rsid w:val="008A1884"/>
    <w:rsid w:val="008C46DA"/>
    <w:rsid w:val="008D1E93"/>
    <w:rsid w:val="008D5CCE"/>
    <w:rsid w:val="009217EA"/>
    <w:rsid w:val="00922D41"/>
    <w:rsid w:val="00927054"/>
    <w:rsid w:val="0094339F"/>
    <w:rsid w:val="00951F05"/>
    <w:rsid w:val="0095600C"/>
    <w:rsid w:val="00992F01"/>
    <w:rsid w:val="00994F83"/>
    <w:rsid w:val="009A0D8F"/>
    <w:rsid w:val="009A69A8"/>
    <w:rsid w:val="009C581E"/>
    <w:rsid w:val="009E1985"/>
    <w:rsid w:val="00A1768A"/>
    <w:rsid w:val="00A20D57"/>
    <w:rsid w:val="00A308A0"/>
    <w:rsid w:val="00A31FC7"/>
    <w:rsid w:val="00A4575A"/>
    <w:rsid w:val="00A634EE"/>
    <w:rsid w:val="00A804C5"/>
    <w:rsid w:val="00A80D41"/>
    <w:rsid w:val="00AB23D7"/>
    <w:rsid w:val="00AE0414"/>
    <w:rsid w:val="00B240CB"/>
    <w:rsid w:val="00B27639"/>
    <w:rsid w:val="00B45BA9"/>
    <w:rsid w:val="00BB7D3C"/>
    <w:rsid w:val="00BE1744"/>
    <w:rsid w:val="00C14D20"/>
    <w:rsid w:val="00C40CE4"/>
    <w:rsid w:val="00C46462"/>
    <w:rsid w:val="00C618E4"/>
    <w:rsid w:val="00C6376B"/>
    <w:rsid w:val="00C81FD9"/>
    <w:rsid w:val="00CA327C"/>
    <w:rsid w:val="00CA34B3"/>
    <w:rsid w:val="00CB01E2"/>
    <w:rsid w:val="00CB5B6E"/>
    <w:rsid w:val="00CC7CE7"/>
    <w:rsid w:val="00CD26F0"/>
    <w:rsid w:val="00D160D1"/>
    <w:rsid w:val="00D41598"/>
    <w:rsid w:val="00D70580"/>
    <w:rsid w:val="00D93773"/>
    <w:rsid w:val="00D93DB0"/>
    <w:rsid w:val="00DD71CB"/>
    <w:rsid w:val="00DD71EF"/>
    <w:rsid w:val="00DE021F"/>
    <w:rsid w:val="00E168EC"/>
    <w:rsid w:val="00E748C8"/>
    <w:rsid w:val="00E9370B"/>
    <w:rsid w:val="00EA5F98"/>
    <w:rsid w:val="00EA7048"/>
    <w:rsid w:val="00EB23F8"/>
    <w:rsid w:val="00EB639D"/>
    <w:rsid w:val="00EC2720"/>
    <w:rsid w:val="00EF1AB0"/>
    <w:rsid w:val="00EF7B4F"/>
    <w:rsid w:val="00F056D5"/>
    <w:rsid w:val="00F12941"/>
    <w:rsid w:val="00F21EA9"/>
    <w:rsid w:val="00F508F3"/>
    <w:rsid w:val="00F52B68"/>
    <w:rsid w:val="00FA3186"/>
    <w:rsid w:val="00FB6176"/>
    <w:rsid w:val="00FC1160"/>
    <w:rsid w:val="00FC585F"/>
    <w:rsid w:val="00FC65B7"/>
    <w:rsid w:val="00FC75BF"/>
    <w:rsid w:val="00FF3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3f3f3"/>
    </o:shapedefaults>
    <o:shapelayout v:ext="edit">
      <o:idmap v:ext="edit" data="1"/>
    </o:shapelayout>
  </w:shapeDefaults>
  <w:decimalSymbol w:val="."/>
  <w:listSeparator w:val=","/>
  <w14:docId w14:val="37B06A6C"/>
  <w15:chartTrackingRefBased/>
  <w15:docId w15:val="{06F64B39-2BBF-4C65-9FC2-1339F22C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A34"/>
    <w:pPr>
      <w:spacing w:before="120" w:after="240"/>
      <w:jc w:val="both"/>
    </w:pPr>
    <w:rPr>
      <w:rFonts w:ascii="Open Sans Light" w:hAnsi="Open Sans Light"/>
      <w:color w:val="373545" w:themeColor="text2"/>
      <w:sz w:val="22"/>
    </w:rPr>
  </w:style>
  <w:style w:type="paragraph" w:styleId="Balk1">
    <w:name w:val="heading 1"/>
    <w:basedOn w:val="Normal"/>
    <w:next w:val="Normal"/>
    <w:link w:val="Balk1Char"/>
    <w:uiPriority w:val="9"/>
    <w:qFormat/>
    <w:rsid w:val="00C81FD9"/>
    <w:pPr>
      <w:pBdr>
        <w:top w:val="single" w:sz="24" w:space="0" w:color="55C4C5" w:themeColor="accent1"/>
        <w:left w:val="single" w:sz="24" w:space="0" w:color="55C4C5" w:themeColor="accent1"/>
        <w:bottom w:val="single" w:sz="24" w:space="0" w:color="55C4C5" w:themeColor="accent1"/>
        <w:right w:val="single" w:sz="24" w:space="0" w:color="55C4C5" w:themeColor="accent1"/>
      </w:pBdr>
      <w:shd w:val="clear" w:color="auto" w:fill="55C4C5" w:themeFill="accent1"/>
      <w:spacing w:after="100" w:line="240" w:lineRule="auto"/>
      <w:jc w:val="center"/>
      <w:outlineLvl w:val="0"/>
    </w:pPr>
    <w:rPr>
      <w:rFonts w:ascii="Open Sans" w:hAnsi="Open Sans"/>
      <w:b/>
      <w:caps/>
      <w:color w:val="FFFFFF" w:themeColor="background1"/>
      <w:spacing w:val="15"/>
      <w:sz w:val="24"/>
      <w:szCs w:val="22"/>
    </w:rPr>
  </w:style>
  <w:style w:type="paragraph" w:styleId="Balk2">
    <w:name w:val="heading 2"/>
    <w:basedOn w:val="Normal"/>
    <w:next w:val="Normal"/>
    <w:link w:val="Balk2Char"/>
    <w:uiPriority w:val="9"/>
    <w:unhideWhenUsed/>
    <w:qFormat/>
    <w:rsid w:val="00C81FD9"/>
    <w:pPr>
      <w:pBdr>
        <w:top w:val="single" w:sz="24" w:space="0" w:color="DCF3F3" w:themeColor="accent1" w:themeTint="33"/>
        <w:left w:val="single" w:sz="24" w:space="0" w:color="DCF3F3" w:themeColor="accent1" w:themeTint="33"/>
        <w:bottom w:val="single" w:sz="24" w:space="0" w:color="DCF3F3" w:themeColor="accent1" w:themeTint="33"/>
        <w:right w:val="single" w:sz="24" w:space="0" w:color="DCF3F3" w:themeColor="accent1" w:themeTint="33"/>
      </w:pBdr>
      <w:shd w:val="clear" w:color="auto" w:fill="DCF3F3" w:themeFill="accent1" w:themeFillTint="33"/>
      <w:spacing w:after="100" w:line="240" w:lineRule="auto"/>
      <w:outlineLvl w:val="1"/>
    </w:pPr>
    <w:rPr>
      <w:rFonts w:ascii="Open Sans" w:hAnsi="Open Sans"/>
      <w:b/>
      <w:caps/>
      <w:spacing w:val="15"/>
      <w:sz w:val="24"/>
    </w:rPr>
  </w:style>
  <w:style w:type="paragraph" w:styleId="Balk3">
    <w:name w:val="heading 3"/>
    <w:basedOn w:val="Normal"/>
    <w:next w:val="Normal"/>
    <w:link w:val="Balk3Char"/>
    <w:uiPriority w:val="9"/>
    <w:unhideWhenUsed/>
    <w:qFormat/>
    <w:rsid w:val="00CA327C"/>
    <w:pPr>
      <w:pBdr>
        <w:top w:val="single" w:sz="6" w:space="2" w:color="55C4C5" w:themeColor="accent1"/>
      </w:pBdr>
      <w:spacing w:before="300" w:after="0"/>
      <w:outlineLvl w:val="2"/>
    </w:pPr>
    <w:rPr>
      <w:caps/>
      <w:color w:val="236768" w:themeColor="accent1" w:themeShade="7F"/>
      <w:spacing w:val="15"/>
    </w:rPr>
  </w:style>
  <w:style w:type="paragraph" w:styleId="Balk4">
    <w:name w:val="heading 4"/>
    <w:basedOn w:val="Normal"/>
    <w:next w:val="Normal"/>
    <w:link w:val="Balk4Char"/>
    <w:uiPriority w:val="9"/>
    <w:unhideWhenUsed/>
    <w:qFormat/>
    <w:rsid w:val="00C40CE4"/>
    <w:pPr>
      <w:pBdr>
        <w:top w:val="dotted" w:sz="6" w:space="2" w:color="55C4C5" w:themeColor="accent1"/>
      </w:pBdr>
      <w:spacing w:before="200" w:after="0"/>
      <w:outlineLvl w:val="3"/>
    </w:pPr>
    <w:rPr>
      <w:color w:val="359B9D" w:themeColor="accent1" w:themeShade="BF"/>
      <w:spacing w:val="10"/>
      <w:sz w:val="20"/>
    </w:rPr>
  </w:style>
  <w:style w:type="paragraph" w:styleId="Balk5">
    <w:name w:val="heading 5"/>
    <w:basedOn w:val="Normal"/>
    <w:next w:val="Normal"/>
    <w:link w:val="Balk5Char"/>
    <w:uiPriority w:val="9"/>
    <w:semiHidden/>
    <w:unhideWhenUsed/>
    <w:qFormat/>
    <w:rsid w:val="00CA327C"/>
    <w:pPr>
      <w:pBdr>
        <w:bottom w:val="single" w:sz="6" w:space="1" w:color="55C4C5" w:themeColor="accent1"/>
      </w:pBdr>
      <w:spacing w:before="200" w:after="0"/>
      <w:outlineLvl w:val="4"/>
    </w:pPr>
    <w:rPr>
      <w:caps/>
      <w:color w:val="359B9D" w:themeColor="accent1" w:themeShade="BF"/>
      <w:spacing w:val="10"/>
    </w:rPr>
  </w:style>
  <w:style w:type="paragraph" w:styleId="Balk6">
    <w:name w:val="heading 6"/>
    <w:basedOn w:val="Normal"/>
    <w:next w:val="Normal"/>
    <w:link w:val="Balk6Char"/>
    <w:uiPriority w:val="9"/>
    <w:semiHidden/>
    <w:unhideWhenUsed/>
    <w:qFormat/>
    <w:rsid w:val="00CA327C"/>
    <w:pPr>
      <w:pBdr>
        <w:bottom w:val="dotted" w:sz="6" w:space="1" w:color="55C4C5" w:themeColor="accent1"/>
      </w:pBdr>
      <w:spacing w:before="200" w:after="0"/>
      <w:outlineLvl w:val="5"/>
    </w:pPr>
    <w:rPr>
      <w:caps/>
      <w:color w:val="359B9D" w:themeColor="accent1" w:themeShade="BF"/>
      <w:spacing w:val="10"/>
    </w:rPr>
  </w:style>
  <w:style w:type="paragraph" w:styleId="Balk7">
    <w:name w:val="heading 7"/>
    <w:basedOn w:val="Normal"/>
    <w:next w:val="Normal"/>
    <w:link w:val="Balk7Char"/>
    <w:uiPriority w:val="9"/>
    <w:semiHidden/>
    <w:unhideWhenUsed/>
    <w:qFormat/>
    <w:rsid w:val="00CA327C"/>
    <w:pPr>
      <w:spacing w:before="200" w:after="0"/>
      <w:outlineLvl w:val="6"/>
    </w:pPr>
    <w:rPr>
      <w:caps/>
      <w:color w:val="359B9D" w:themeColor="accent1" w:themeShade="BF"/>
      <w:spacing w:val="10"/>
    </w:rPr>
  </w:style>
  <w:style w:type="paragraph" w:styleId="Balk8">
    <w:name w:val="heading 8"/>
    <w:basedOn w:val="Normal"/>
    <w:next w:val="Normal"/>
    <w:link w:val="Balk8Char"/>
    <w:uiPriority w:val="9"/>
    <w:semiHidden/>
    <w:unhideWhenUsed/>
    <w:qFormat/>
    <w:rsid w:val="00CA327C"/>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CA327C"/>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1FD9"/>
    <w:rPr>
      <w:rFonts w:ascii="Open Sans" w:hAnsi="Open Sans"/>
      <w:b/>
      <w:caps/>
      <w:color w:val="FFFFFF" w:themeColor="background1"/>
      <w:spacing w:val="15"/>
      <w:sz w:val="24"/>
      <w:szCs w:val="22"/>
      <w:shd w:val="clear" w:color="auto" w:fill="55C4C5" w:themeFill="accent1"/>
    </w:rPr>
  </w:style>
  <w:style w:type="character" w:customStyle="1" w:styleId="Balk2Char">
    <w:name w:val="Başlık 2 Char"/>
    <w:basedOn w:val="VarsaylanParagrafYazTipi"/>
    <w:link w:val="Balk2"/>
    <w:uiPriority w:val="9"/>
    <w:rsid w:val="00C81FD9"/>
    <w:rPr>
      <w:rFonts w:ascii="Open Sans" w:hAnsi="Open Sans"/>
      <w:b/>
      <w:caps/>
      <w:spacing w:val="15"/>
      <w:sz w:val="24"/>
      <w:shd w:val="clear" w:color="auto" w:fill="DCF3F3" w:themeFill="accent1" w:themeFillTint="33"/>
    </w:rPr>
  </w:style>
  <w:style w:type="character" w:customStyle="1" w:styleId="Balk3Char">
    <w:name w:val="Başlık 3 Char"/>
    <w:basedOn w:val="VarsaylanParagrafYazTipi"/>
    <w:link w:val="Balk3"/>
    <w:uiPriority w:val="9"/>
    <w:rsid w:val="00CA327C"/>
    <w:rPr>
      <w:caps/>
      <w:color w:val="236768" w:themeColor="accent1" w:themeShade="7F"/>
      <w:spacing w:val="15"/>
    </w:rPr>
  </w:style>
  <w:style w:type="character" w:customStyle="1" w:styleId="Balk4Char">
    <w:name w:val="Başlık 4 Char"/>
    <w:basedOn w:val="VarsaylanParagrafYazTipi"/>
    <w:link w:val="Balk4"/>
    <w:uiPriority w:val="9"/>
    <w:rsid w:val="00C40CE4"/>
    <w:rPr>
      <w:rFonts w:ascii="Open Sans Light" w:hAnsi="Open Sans Light"/>
      <w:color w:val="359B9D" w:themeColor="accent1" w:themeShade="BF"/>
      <w:spacing w:val="10"/>
    </w:rPr>
  </w:style>
  <w:style w:type="character" w:customStyle="1" w:styleId="Balk5Char">
    <w:name w:val="Başlık 5 Char"/>
    <w:basedOn w:val="VarsaylanParagrafYazTipi"/>
    <w:link w:val="Balk5"/>
    <w:uiPriority w:val="9"/>
    <w:semiHidden/>
    <w:rsid w:val="00CA327C"/>
    <w:rPr>
      <w:caps/>
      <w:color w:val="359B9D" w:themeColor="accent1" w:themeShade="BF"/>
      <w:spacing w:val="10"/>
    </w:rPr>
  </w:style>
  <w:style w:type="character" w:customStyle="1" w:styleId="Balk6Char">
    <w:name w:val="Başlık 6 Char"/>
    <w:basedOn w:val="VarsaylanParagrafYazTipi"/>
    <w:link w:val="Balk6"/>
    <w:uiPriority w:val="9"/>
    <w:semiHidden/>
    <w:rsid w:val="00CA327C"/>
    <w:rPr>
      <w:caps/>
      <w:color w:val="359B9D" w:themeColor="accent1" w:themeShade="BF"/>
      <w:spacing w:val="10"/>
    </w:rPr>
  </w:style>
  <w:style w:type="character" w:customStyle="1" w:styleId="Balk7Char">
    <w:name w:val="Başlık 7 Char"/>
    <w:basedOn w:val="VarsaylanParagrafYazTipi"/>
    <w:link w:val="Balk7"/>
    <w:uiPriority w:val="9"/>
    <w:semiHidden/>
    <w:rsid w:val="00CA327C"/>
    <w:rPr>
      <w:caps/>
      <w:color w:val="359B9D" w:themeColor="accent1" w:themeShade="BF"/>
      <w:spacing w:val="10"/>
    </w:rPr>
  </w:style>
  <w:style w:type="character" w:customStyle="1" w:styleId="Balk8Char">
    <w:name w:val="Başlık 8 Char"/>
    <w:basedOn w:val="VarsaylanParagrafYazTipi"/>
    <w:link w:val="Balk8"/>
    <w:uiPriority w:val="9"/>
    <w:semiHidden/>
    <w:rsid w:val="00CA327C"/>
    <w:rPr>
      <w:caps/>
      <w:spacing w:val="10"/>
      <w:sz w:val="18"/>
      <w:szCs w:val="18"/>
    </w:rPr>
  </w:style>
  <w:style w:type="character" w:customStyle="1" w:styleId="Balk9Char">
    <w:name w:val="Başlık 9 Char"/>
    <w:basedOn w:val="VarsaylanParagrafYazTipi"/>
    <w:link w:val="Balk9"/>
    <w:uiPriority w:val="9"/>
    <w:semiHidden/>
    <w:rsid w:val="00CA327C"/>
    <w:rPr>
      <w:i/>
      <w:iCs/>
      <w:caps/>
      <w:spacing w:val="10"/>
      <w:sz w:val="18"/>
      <w:szCs w:val="18"/>
    </w:rPr>
  </w:style>
  <w:style w:type="paragraph" w:styleId="ResimYazs">
    <w:name w:val="caption"/>
    <w:basedOn w:val="Normal"/>
    <w:next w:val="Normal"/>
    <w:uiPriority w:val="35"/>
    <w:semiHidden/>
    <w:unhideWhenUsed/>
    <w:qFormat/>
    <w:rsid w:val="00CA327C"/>
    <w:rPr>
      <w:b/>
      <w:bCs/>
      <w:color w:val="359B9D" w:themeColor="accent1" w:themeShade="BF"/>
      <w:sz w:val="16"/>
      <w:szCs w:val="16"/>
    </w:rPr>
  </w:style>
  <w:style w:type="paragraph" w:styleId="KonuBal">
    <w:name w:val="Title"/>
    <w:basedOn w:val="Normal"/>
    <w:next w:val="Normal"/>
    <w:link w:val="KonuBalChar"/>
    <w:uiPriority w:val="10"/>
    <w:qFormat/>
    <w:rsid w:val="00B27639"/>
    <w:pPr>
      <w:spacing w:before="0" w:after="0"/>
      <w:jc w:val="center"/>
    </w:pPr>
    <w:rPr>
      <w:rFonts w:ascii="Open Sans" w:eastAsiaTheme="majorEastAsia" w:hAnsi="Open Sans" w:cstheme="majorBidi"/>
      <w:b/>
      <w:caps/>
      <w:color w:val="55C4C5" w:themeColor="accent1"/>
      <w:spacing w:val="10"/>
      <w:sz w:val="52"/>
      <w:szCs w:val="52"/>
    </w:rPr>
  </w:style>
  <w:style w:type="character" w:customStyle="1" w:styleId="KonuBalChar">
    <w:name w:val="Konu Başlığı Char"/>
    <w:basedOn w:val="VarsaylanParagrafYazTipi"/>
    <w:link w:val="KonuBal"/>
    <w:uiPriority w:val="10"/>
    <w:rsid w:val="00B27639"/>
    <w:rPr>
      <w:rFonts w:ascii="Open Sans" w:eastAsiaTheme="majorEastAsia" w:hAnsi="Open Sans" w:cstheme="majorBidi"/>
      <w:b/>
      <w:caps/>
      <w:color w:val="55C4C5" w:themeColor="accent1"/>
      <w:spacing w:val="10"/>
      <w:sz w:val="52"/>
      <w:szCs w:val="52"/>
    </w:rPr>
  </w:style>
  <w:style w:type="paragraph" w:styleId="Altyaz">
    <w:name w:val="Subtitle"/>
    <w:basedOn w:val="Normal"/>
    <w:next w:val="Normal"/>
    <w:link w:val="AltyazChar"/>
    <w:uiPriority w:val="11"/>
    <w:qFormat/>
    <w:rsid w:val="00CA327C"/>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CA327C"/>
    <w:rPr>
      <w:caps/>
      <w:color w:val="595959" w:themeColor="text1" w:themeTint="A6"/>
      <w:spacing w:val="10"/>
      <w:sz w:val="21"/>
      <w:szCs w:val="21"/>
    </w:rPr>
  </w:style>
  <w:style w:type="character" w:styleId="Gl">
    <w:name w:val="Strong"/>
    <w:uiPriority w:val="22"/>
    <w:qFormat/>
    <w:rsid w:val="00CA327C"/>
    <w:rPr>
      <w:b/>
      <w:bCs/>
    </w:rPr>
  </w:style>
  <w:style w:type="character" w:styleId="Vurgu">
    <w:name w:val="Emphasis"/>
    <w:uiPriority w:val="20"/>
    <w:qFormat/>
    <w:rsid w:val="00CA327C"/>
    <w:rPr>
      <w:caps/>
      <w:color w:val="236768" w:themeColor="accent1" w:themeShade="7F"/>
      <w:spacing w:val="5"/>
    </w:rPr>
  </w:style>
  <w:style w:type="paragraph" w:styleId="AralkYok">
    <w:name w:val="No Spacing"/>
    <w:uiPriority w:val="1"/>
    <w:qFormat/>
    <w:rsid w:val="00CA327C"/>
    <w:pPr>
      <w:spacing w:after="0" w:line="240" w:lineRule="auto"/>
    </w:pPr>
  </w:style>
  <w:style w:type="paragraph" w:styleId="Alnt">
    <w:name w:val="Quote"/>
    <w:basedOn w:val="Normal"/>
    <w:next w:val="Normal"/>
    <w:link w:val="AlntChar"/>
    <w:uiPriority w:val="29"/>
    <w:qFormat/>
    <w:rsid w:val="00CA327C"/>
    <w:rPr>
      <w:i/>
      <w:iCs/>
      <w:sz w:val="24"/>
      <w:szCs w:val="24"/>
    </w:rPr>
  </w:style>
  <w:style w:type="character" w:customStyle="1" w:styleId="AlntChar">
    <w:name w:val="Alıntı Char"/>
    <w:basedOn w:val="VarsaylanParagrafYazTipi"/>
    <w:link w:val="Alnt"/>
    <w:uiPriority w:val="29"/>
    <w:rsid w:val="00CA327C"/>
    <w:rPr>
      <w:i/>
      <w:iCs/>
      <w:sz w:val="24"/>
      <w:szCs w:val="24"/>
    </w:rPr>
  </w:style>
  <w:style w:type="paragraph" w:styleId="GlAlnt">
    <w:name w:val="Intense Quote"/>
    <w:basedOn w:val="Normal"/>
    <w:next w:val="Normal"/>
    <w:link w:val="GlAlntChar"/>
    <w:uiPriority w:val="30"/>
    <w:qFormat/>
    <w:rsid w:val="00CA327C"/>
    <w:pPr>
      <w:spacing w:before="240" w:line="240" w:lineRule="auto"/>
      <w:ind w:left="1080" w:right="1080"/>
      <w:jc w:val="center"/>
    </w:pPr>
    <w:rPr>
      <w:color w:val="55C4C5" w:themeColor="accent1"/>
      <w:sz w:val="24"/>
      <w:szCs w:val="24"/>
    </w:rPr>
  </w:style>
  <w:style w:type="character" w:customStyle="1" w:styleId="GlAlntChar">
    <w:name w:val="Güçlü Alıntı Char"/>
    <w:basedOn w:val="VarsaylanParagrafYazTipi"/>
    <w:link w:val="GlAlnt"/>
    <w:uiPriority w:val="30"/>
    <w:rsid w:val="00CA327C"/>
    <w:rPr>
      <w:color w:val="55C4C5" w:themeColor="accent1"/>
      <w:sz w:val="24"/>
      <w:szCs w:val="24"/>
    </w:rPr>
  </w:style>
  <w:style w:type="character" w:styleId="HafifVurgulama">
    <w:name w:val="Subtle Emphasis"/>
    <w:uiPriority w:val="19"/>
    <w:qFormat/>
    <w:rsid w:val="00CA327C"/>
    <w:rPr>
      <w:i/>
      <w:iCs/>
      <w:color w:val="236768" w:themeColor="accent1" w:themeShade="7F"/>
    </w:rPr>
  </w:style>
  <w:style w:type="character" w:styleId="GlVurgulama">
    <w:name w:val="Intense Emphasis"/>
    <w:uiPriority w:val="21"/>
    <w:qFormat/>
    <w:rsid w:val="00CA327C"/>
    <w:rPr>
      <w:b/>
      <w:bCs/>
      <w:caps/>
      <w:color w:val="236768" w:themeColor="accent1" w:themeShade="7F"/>
      <w:spacing w:val="10"/>
    </w:rPr>
  </w:style>
  <w:style w:type="character" w:styleId="HafifBavuru">
    <w:name w:val="Subtle Reference"/>
    <w:uiPriority w:val="31"/>
    <w:qFormat/>
    <w:rsid w:val="00CA327C"/>
    <w:rPr>
      <w:b/>
      <w:bCs/>
      <w:color w:val="55C4C5" w:themeColor="accent1"/>
    </w:rPr>
  </w:style>
  <w:style w:type="character" w:styleId="GlBavuru">
    <w:name w:val="Intense Reference"/>
    <w:uiPriority w:val="32"/>
    <w:qFormat/>
    <w:rsid w:val="00CA327C"/>
    <w:rPr>
      <w:b/>
      <w:bCs/>
      <w:i/>
      <w:iCs/>
      <w:caps/>
      <w:color w:val="55C4C5" w:themeColor="accent1"/>
    </w:rPr>
  </w:style>
  <w:style w:type="character" w:styleId="KitapBal">
    <w:name w:val="Book Title"/>
    <w:uiPriority w:val="33"/>
    <w:qFormat/>
    <w:rsid w:val="00CA327C"/>
    <w:rPr>
      <w:b/>
      <w:bCs/>
      <w:i/>
      <w:iCs/>
      <w:spacing w:val="0"/>
    </w:rPr>
  </w:style>
  <w:style w:type="paragraph" w:styleId="TBal">
    <w:name w:val="TOC Heading"/>
    <w:basedOn w:val="Balk1"/>
    <w:next w:val="Normal"/>
    <w:uiPriority w:val="39"/>
    <w:semiHidden/>
    <w:unhideWhenUsed/>
    <w:qFormat/>
    <w:rsid w:val="00CA327C"/>
    <w:pPr>
      <w:outlineLvl w:val="9"/>
    </w:pPr>
  </w:style>
  <w:style w:type="table" w:styleId="TabloKlavuzuAk">
    <w:name w:val="Grid Table Light"/>
    <w:basedOn w:val="NormalTablo"/>
    <w:uiPriority w:val="40"/>
    <w:rsid w:val="004023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35A34"/>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135A34"/>
    <w:rPr>
      <w:rFonts w:ascii="Open Sans Light" w:hAnsi="Open Sans Light"/>
      <w:color w:val="373545" w:themeColor="text2"/>
      <w:sz w:val="22"/>
    </w:rPr>
  </w:style>
  <w:style w:type="paragraph" w:styleId="AltBilgi">
    <w:name w:val="footer"/>
    <w:basedOn w:val="Normal"/>
    <w:link w:val="AltBilgiChar"/>
    <w:uiPriority w:val="99"/>
    <w:unhideWhenUsed/>
    <w:rsid w:val="00135A34"/>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135A34"/>
    <w:rPr>
      <w:rFonts w:ascii="Open Sans Light" w:hAnsi="Open Sans Light"/>
      <w:color w:val="373545" w:themeColor="text2"/>
      <w:sz w:val="22"/>
    </w:rPr>
  </w:style>
  <w:style w:type="table" w:styleId="TabloKlavuzu">
    <w:name w:val="Table Grid"/>
    <w:basedOn w:val="NormalTablo"/>
    <w:uiPriority w:val="39"/>
    <w:rsid w:val="00135A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35A34"/>
    <w:rPr>
      <w:color w:val="6B9F25" w:themeColor="hyperlink"/>
      <w:u w:val="single"/>
    </w:rPr>
  </w:style>
  <w:style w:type="paragraph" w:styleId="ListeParagraf">
    <w:name w:val="List Paragraph"/>
    <w:basedOn w:val="Normal"/>
    <w:uiPriority w:val="1"/>
    <w:qFormat/>
    <w:rsid w:val="0070620B"/>
    <w:pPr>
      <w:ind w:left="720"/>
      <w:contextualSpacing/>
    </w:pPr>
  </w:style>
  <w:style w:type="table" w:styleId="KlavuzTablo1Ak-Vurgu1">
    <w:name w:val="Grid Table 1 Light Accent 1"/>
    <w:basedOn w:val="NormalTablo"/>
    <w:uiPriority w:val="46"/>
    <w:rsid w:val="00A1768A"/>
    <w:pPr>
      <w:spacing w:after="0" w:line="240" w:lineRule="auto"/>
    </w:pPr>
    <w:tblPr>
      <w:tblStyleRowBandSize w:val="1"/>
      <w:tblStyleColBandSize w:val="1"/>
      <w:tblBorders>
        <w:top w:val="single" w:sz="4" w:space="0" w:color="BAE7E7" w:themeColor="accent1" w:themeTint="66"/>
        <w:left w:val="single" w:sz="4" w:space="0" w:color="BAE7E7" w:themeColor="accent1" w:themeTint="66"/>
        <w:bottom w:val="single" w:sz="4" w:space="0" w:color="BAE7E7" w:themeColor="accent1" w:themeTint="66"/>
        <w:right w:val="single" w:sz="4" w:space="0" w:color="BAE7E7" w:themeColor="accent1" w:themeTint="66"/>
        <w:insideH w:val="single" w:sz="4" w:space="0" w:color="BAE7E7" w:themeColor="accent1" w:themeTint="66"/>
        <w:insideV w:val="single" w:sz="4" w:space="0" w:color="BAE7E7" w:themeColor="accent1" w:themeTint="66"/>
      </w:tblBorders>
    </w:tblPr>
    <w:tblStylePr w:type="firstRow">
      <w:rPr>
        <w:b/>
        <w:bCs/>
      </w:rPr>
      <w:tblPr/>
      <w:tcPr>
        <w:tcBorders>
          <w:bottom w:val="single" w:sz="12" w:space="0" w:color="98DBDC" w:themeColor="accent1" w:themeTint="99"/>
        </w:tcBorders>
      </w:tcPr>
    </w:tblStylePr>
    <w:tblStylePr w:type="lastRow">
      <w:rPr>
        <w:b/>
        <w:bCs/>
      </w:rPr>
      <w:tblPr/>
      <w:tcPr>
        <w:tcBorders>
          <w:top w:val="double" w:sz="2" w:space="0" w:color="98DBDC" w:themeColor="accent1" w:themeTint="99"/>
        </w:tcBorders>
      </w:tcPr>
    </w:tblStylePr>
    <w:tblStylePr w:type="firstCol">
      <w:rPr>
        <w:b/>
        <w:bCs/>
      </w:rPr>
    </w:tblStylePr>
    <w:tblStylePr w:type="lastCol">
      <w:rPr>
        <w:b/>
        <w:bCs/>
      </w:rPr>
    </w:tblStylePr>
  </w:style>
  <w:style w:type="character" w:styleId="YerTutucuMetni">
    <w:name w:val="Placeholder Text"/>
    <w:basedOn w:val="VarsaylanParagrafYazTipi"/>
    <w:uiPriority w:val="99"/>
    <w:rsid w:val="004C7D83"/>
    <w:rPr>
      <w:noProof/>
      <w:vanish/>
      <w:color w:val="808080"/>
      <w:lang w:val="en-GB"/>
    </w:rPr>
  </w:style>
  <w:style w:type="paragraph" w:styleId="GvdeMetni">
    <w:name w:val="Body Text"/>
    <w:basedOn w:val="Normal"/>
    <w:link w:val="GvdeMetniChar"/>
    <w:uiPriority w:val="1"/>
    <w:qFormat/>
    <w:rsid w:val="005152A4"/>
    <w:pPr>
      <w:widowControl w:val="0"/>
      <w:autoSpaceDE w:val="0"/>
      <w:autoSpaceDN w:val="0"/>
      <w:spacing w:before="0" w:after="0" w:line="240" w:lineRule="auto"/>
      <w:jc w:val="left"/>
    </w:pPr>
    <w:rPr>
      <w:rFonts w:ascii="Times New Roman" w:eastAsia="Times New Roman" w:hAnsi="Times New Roman" w:cs="Times New Roman"/>
      <w:color w:val="auto"/>
      <w:sz w:val="24"/>
      <w:szCs w:val="24"/>
      <w:lang w:val="tr-TR"/>
    </w:rPr>
  </w:style>
  <w:style w:type="character" w:customStyle="1" w:styleId="GvdeMetniChar">
    <w:name w:val="Gövde Metni Char"/>
    <w:basedOn w:val="VarsaylanParagrafYazTipi"/>
    <w:link w:val="GvdeMetni"/>
    <w:uiPriority w:val="1"/>
    <w:rsid w:val="005152A4"/>
    <w:rPr>
      <w:rFonts w:ascii="Times New Roman" w:eastAsia="Times New Roman" w:hAnsi="Times New Roman" w:cs="Times New Roman"/>
      <w:sz w:val="24"/>
      <w:szCs w:val="24"/>
      <w:lang w:val="tr-TR"/>
    </w:rPr>
  </w:style>
  <w:style w:type="table" w:customStyle="1" w:styleId="TableNormal">
    <w:name w:val="Table Normal"/>
    <w:uiPriority w:val="2"/>
    <w:semiHidden/>
    <w:unhideWhenUsed/>
    <w:qFormat/>
    <w:rsid w:val="00C14D20"/>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4D20"/>
    <w:pPr>
      <w:widowControl w:val="0"/>
      <w:autoSpaceDE w:val="0"/>
      <w:autoSpaceDN w:val="0"/>
      <w:spacing w:before="172" w:after="0" w:line="240" w:lineRule="auto"/>
      <w:ind w:left="200"/>
      <w:jc w:val="left"/>
    </w:pPr>
    <w:rPr>
      <w:rFonts w:ascii="Times New Roman" w:eastAsia="Times New Roman" w:hAnsi="Times New Roman" w:cs="Times New Roman"/>
      <w:color w:val="auto"/>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rosden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55C4C5"/>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FCEA-88BD-4653-984D-97C89D84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6156</Words>
  <Characters>35095</Characters>
  <Application>Microsoft Office Word</Application>
  <DocSecurity>0</DocSecurity>
  <Lines>292</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Kişisel Verilerin Korunması Bilgilendirme Dokümanı</vt: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Korunması Bilgilendirme Dokümanı</dc:title>
  <dc:subject/>
  <dc:creator>ErsoyBilgehan</dc:creator>
  <cp:keywords/>
  <dc:description/>
  <cp:lastModifiedBy>YALCINK-PC</cp:lastModifiedBy>
  <cp:revision>128</cp:revision>
  <cp:lastPrinted>2018-07-17T14:25:00Z</cp:lastPrinted>
  <dcterms:created xsi:type="dcterms:W3CDTF">2020-11-11T15:46:00Z</dcterms:created>
  <dcterms:modified xsi:type="dcterms:W3CDTF">2020-11-13T09:42:00Z</dcterms:modified>
</cp:coreProperties>
</file>